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E6" w:rsidRPr="00045CBF" w:rsidRDefault="00A74ADD" w:rsidP="00AD4C88">
      <w:pPr>
        <w:tabs>
          <w:tab w:val="left" w:pos="0"/>
          <w:tab w:val="left" w:pos="142"/>
          <w:tab w:val="left" w:pos="851"/>
        </w:tabs>
        <w:spacing w:after="0" w:line="240" w:lineRule="auto"/>
        <w:jc w:val="center"/>
        <w:rPr>
          <w:rFonts w:ascii="Arial" w:hAnsi="Arial" w:cs="Arial"/>
          <w:bCs/>
          <w:sz w:val="24"/>
          <w:szCs w:val="24"/>
        </w:rPr>
      </w:pPr>
      <w:r w:rsidRPr="00045CBF">
        <w:rPr>
          <w:rFonts w:ascii="Arial" w:hAnsi="Arial" w:cs="Arial"/>
          <w:bCs/>
          <w:sz w:val="24"/>
          <w:szCs w:val="24"/>
        </w:rPr>
        <w:t>АДМИНИСТРАЦИЯ</w:t>
      </w:r>
    </w:p>
    <w:p w:rsidR="00A74ADD" w:rsidRPr="00045CBF" w:rsidRDefault="00A74ADD" w:rsidP="00AD4C88">
      <w:pPr>
        <w:tabs>
          <w:tab w:val="left" w:pos="0"/>
          <w:tab w:val="left" w:pos="142"/>
          <w:tab w:val="left" w:pos="851"/>
        </w:tabs>
        <w:spacing w:after="0" w:line="240" w:lineRule="auto"/>
        <w:jc w:val="center"/>
        <w:rPr>
          <w:rFonts w:ascii="Arial" w:hAnsi="Arial" w:cs="Arial"/>
          <w:bCs/>
          <w:sz w:val="24"/>
          <w:szCs w:val="24"/>
        </w:rPr>
      </w:pPr>
      <w:r w:rsidRPr="00045CBF">
        <w:rPr>
          <w:rFonts w:ascii="Arial" w:hAnsi="Arial" w:cs="Arial"/>
          <w:bCs/>
          <w:sz w:val="24"/>
          <w:szCs w:val="24"/>
        </w:rPr>
        <w:t>ГОРОДСКОГО ОКРУГА МЫТИЩИ</w:t>
      </w:r>
    </w:p>
    <w:p w:rsidR="00A74ADD" w:rsidRPr="00045CBF" w:rsidRDefault="00A74ADD" w:rsidP="00AD4C88">
      <w:pPr>
        <w:tabs>
          <w:tab w:val="left" w:pos="0"/>
          <w:tab w:val="left" w:pos="142"/>
          <w:tab w:val="left" w:pos="851"/>
        </w:tabs>
        <w:spacing w:after="0" w:line="240" w:lineRule="auto"/>
        <w:jc w:val="center"/>
        <w:rPr>
          <w:rFonts w:ascii="Arial" w:hAnsi="Arial" w:cs="Arial"/>
          <w:bCs/>
          <w:sz w:val="24"/>
          <w:szCs w:val="24"/>
        </w:rPr>
      </w:pPr>
      <w:r w:rsidRPr="00045CBF">
        <w:rPr>
          <w:rFonts w:ascii="Arial" w:hAnsi="Arial" w:cs="Arial"/>
          <w:bCs/>
          <w:sz w:val="24"/>
          <w:szCs w:val="24"/>
        </w:rPr>
        <w:t>МОСКОВСКОЙ ОБЛАСТИ</w:t>
      </w:r>
    </w:p>
    <w:p w:rsidR="00A74ADD" w:rsidRPr="00045CBF" w:rsidRDefault="00A74ADD" w:rsidP="00AD4C88">
      <w:pPr>
        <w:tabs>
          <w:tab w:val="left" w:pos="0"/>
          <w:tab w:val="left" w:pos="142"/>
          <w:tab w:val="left" w:pos="851"/>
        </w:tabs>
        <w:spacing w:after="0" w:line="240" w:lineRule="auto"/>
        <w:jc w:val="center"/>
        <w:rPr>
          <w:rFonts w:ascii="Arial" w:hAnsi="Arial" w:cs="Arial"/>
          <w:bCs/>
          <w:sz w:val="24"/>
          <w:szCs w:val="24"/>
        </w:rPr>
      </w:pPr>
      <w:r w:rsidRPr="00045CBF">
        <w:rPr>
          <w:rFonts w:ascii="Arial" w:hAnsi="Arial" w:cs="Arial"/>
          <w:bCs/>
          <w:sz w:val="24"/>
          <w:szCs w:val="24"/>
        </w:rPr>
        <w:t>ПОСТАНОВЛЕНИЕ</w:t>
      </w:r>
    </w:p>
    <w:p w:rsidR="00A74ADD" w:rsidRPr="00045CBF" w:rsidRDefault="00A74ADD" w:rsidP="00AD4C88">
      <w:pPr>
        <w:tabs>
          <w:tab w:val="left" w:pos="0"/>
          <w:tab w:val="left" w:pos="142"/>
          <w:tab w:val="left" w:pos="851"/>
        </w:tabs>
        <w:spacing w:after="0" w:line="240" w:lineRule="auto"/>
        <w:jc w:val="center"/>
        <w:rPr>
          <w:rFonts w:ascii="Arial" w:hAnsi="Arial" w:cs="Arial"/>
          <w:bCs/>
          <w:sz w:val="24"/>
          <w:szCs w:val="24"/>
        </w:rPr>
      </w:pPr>
      <w:r w:rsidRPr="00045CBF">
        <w:rPr>
          <w:rFonts w:ascii="Arial" w:hAnsi="Arial" w:cs="Arial"/>
          <w:bCs/>
          <w:sz w:val="24"/>
          <w:szCs w:val="24"/>
        </w:rPr>
        <w:t>11.11.2019 № 4928</w:t>
      </w:r>
    </w:p>
    <w:p w:rsidR="00250C64" w:rsidRPr="00045CBF" w:rsidRDefault="00250C64" w:rsidP="00AD4C88">
      <w:pPr>
        <w:tabs>
          <w:tab w:val="left" w:pos="0"/>
          <w:tab w:val="left" w:pos="142"/>
          <w:tab w:val="left" w:pos="851"/>
        </w:tabs>
        <w:spacing w:after="0" w:line="240" w:lineRule="auto"/>
        <w:jc w:val="center"/>
        <w:rPr>
          <w:rFonts w:ascii="Arial" w:hAnsi="Arial" w:cs="Arial"/>
          <w:bCs/>
          <w:sz w:val="24"/>
          <w:szCs w:val="24"/>
        </w:rPr>
      </w:pPr>
      <w:r w:rsidRPr="00045CBF">
        <w:rPr>
          <w:rFonts w:ascii="Arial" w:hAnsi="Arial" w:cs="Arial"/>
          <w:bCs/>
          <w:sz w:val="24"/>
          <w:szCs w:val="24"/>
        </w:rPr>
        <w:t>(в редакции от 31.12.2019 №5851</w:t>
      </w:r>
      <w:r w:rsidR="0061587E" w:rsidRPr="00045CBF">
        <w:rPr>
          <w:rFonts w:ascii="Arial" w:hAnsi="Arial" w:cs="Arial"/>
          <w:bCs/>
          <w:sz w:val="24"/>
          <w:szCs w:val="24"/>
        </w:rPr>
        <w:t>, от 25.03.2020 № 1112</w:t>
      </w:r>
      <w:r w:rsidR="0050655E" w:rsidRPr="00045CBF">
        <w:rPr>
          <w:rFonts w:ascii="Arial" w:hAnsi="Arial" w:cs="Arial"/>
          <w:bCs/>
          <w:sz w:val="24"/>
          <w:szCs w:val="24"/>
        </w:rPr>
        <w:t>, от 11.06.2020 №1758</w:t>
      </w:r>
      <w:r w:rsidR="00983CE2" w:rsidRPr="00045CBF">
        <w:rPr>
          <w:rFonts w:ascii="Arial" w:hAnsi="Arial" w:cs="Arial"/>
          <w:bCs/>
          <w:sz w:val="24"/>
          <w:szCs w:val="24"/>
        </w:rPr>
        <w:t>, от 15.09.2020 №3104</w:t>
      </w:r>
      <w:r w:rsidR="00ED2E87" w:rsidRPr="00045CBF">
        <w:rPr>
          <w:rFonts w:ascii="Arial" w:hAnsi="Arial" w:cs="Arial"/>
          <w:bCs/>
          <w:sz w:val="24"/>
          <w:szCs w:val="24"/>
        </w:rPr>
        <w:t>, от 03.12.2020 №4452</w:t>
      </w:r>
      <w:r w:rsidR="00005948" w:rsidRPr="00045CBF">
        <w:rPr>
          <w:rFonts w:ascii="Arial" w:hAnsi="Arial" w:cs="Arial"/>
          <w:bCs/>
          <w:sz w:val="24"/>
          <w:szCs w:val="24"/>
        </w:rPr>
        <w:t xml:space="preserve">, </w:t>
      </w:r>
      <w:proofErr w:type="gramStart"/>
      <w:r w:rsidR="00005948" w:rsidRPr="00045CBF">
        <w:rPr>
          <w:rFonts w:ascii="Arial" w:hAnsi="Arial" w:cs="Arial"/>
          <w:bCs/>
          <w:sz w:val="24"/>
          <w:szCs w:val="24"/>
        </w:rPr>
        <w:t>от</w:t>
      </w:r>
      <w:proofErr w:type="gramEnd"/>
      <w:r w:rsidR="00005948" w:rsidRPr="00045CBF">
        <w:rPr>
          <w:rFonts w:ascii="Arial" w:hAnsi="Arial" w:cs="Arial"/>
          <w:bCs/>
          <w:sz w:val="24"/>
          <w:szCs w:val="24"/>
        </w:rPr>
        <w:t xml:space="preserve"> 31.12.2020 №4988</w:t>
      </w:r>
      <w:r w:rsidR="00356032" w:rsidRPr="00045CBF">
        <w:rPr>
          <w:rFonts w:ascii="Arial" w:hAnsi="Arial" w:cs="Arial"/>
          <w:bCs/>
          <w:sz w:val="24"/>
          <w:szCs w:val="24"/>
        </w:rPr>
        <w:t>, от 01.04.2021 №1065</w:t>
      </w:r>
      <w:r w:rsidR="001B4790" w:rsidRPr="00045CBF">
        <w:rPr>
          <w:rFonts w:ascii="Arial" w:hAnsi="Arial" w:cs="Arial"/>
          <w:bCs/>
          <w:sz w:val="24"/>
          <w:szCs w:val="24"/>
        </w:rPr>
        <w:t>, от 24.05.2021 № 1830</w:t>
      </w:r>
      <w:r w:rsidR="003213ED" w:rsidRPr="00045CBF">
        <w:rPr>
          <w:rFonts w:ascii="Arial" w:hAnsi="Arial" w:cs="Arial"/>
          <w:bCs/>
          <w:sz w:val="24"/>
          <w:szCs w:val="24"/>
        </w:rPr>
        <w:t>, от 30.06.2021 №2477</w:t>
      </w:r>
      <w:r w:rsidR="00B26B9D" w:rsidRPr="00045CBF">
        <w:rPr>
          <w:rFonts w:ascii="Arial" w:hAnsi="Arial" w:cs="Arial"/>
          <w:bCs/>
          <w:sz w:val="24"/>
          <w:szCs w:val="24"/>
        </w:rPr>
        <w:t>, от 22.09.2021 № 4020</w:t>
      </w:r>
      <w:r w:rsidR="001D4838" w:rsidRPr="00045CBF">
        <w:rPr>
          <w:rFonts w:ascii="Arial" w:hAnsi="Arial" w:cs="Arial"/>
          <w:bCs/>
          <w:sz w:val="24"/>
          <w:szCs w:val="24"/>
        </w:rPr>
        <w:t>, от 29.11.2021 № 5236</w:t>
      </w:r>
      <w:r w:rsidR="009A6BFA" w:rsidRPr="00045CBF">
        <w:rPr>
          <w:rFonts w:ascii="Arial" w:hAnsi="Arial" w:cs="Arial"/>
          <w:bCs/>
          <w:sz w:val="24"/>
          <w:szCs w:val="24"/>
        </w:rPr>
        <w:t xml:space="preserve">. от   </w:t>
      </w:r>
      <w:r w:rsidR="006A121A" w:rsidRPr="00045CBF">
        <w:rPr>
          <w:rFonts w:ascii="Arial" w:hAnsi="Arial" w:cs="Arial"/>
          <w:bCs/>
          <w:sz w:val="24"/>
          <w:szCs w:val="24"/>
        </w:rPr>
        <w:t>29.</w:t>
      </w:r>
      <w:r w:rsidR="009A6BFA" w:rsidRPr="00045CBF">
        <w:rPr>
          <w:rFonts w:ascii="Arial" w:hAnsi="Arial" w:cs="Arial"/>
          <w:bCs/>
          <w:sz w:val="24"/>
          <w:szCs w:val="24"/>
        </w:rPr>
        <w:t xml:space="preserve">12.2021 № </w:t>
      </w:r>
      <w:r w:rsidR="006A121A" w:rsidRPr="00045CBF">
        <w:rPr>
          <w:rFonts w:ascii="Arial" w:hAnsi="Arial" w:cs="Arial"/>
          <w:bCs/>
          <w:sz w:val="24"/>
          <w:szCs w:val="24"/>
        </w:rPr>
        <w:t>5929</w:t>
      </w:r>
      <w:r w:rsidR="00045CBF">
        <w:rPr>
          <w:rFonts w:ascii="Arial" w:hAnsi="Arial" w:cs="Arial"/>
          <w:bCs/>
          <w:sz w:val="24"/>
          <w:szCs w:val="24"/>
        </w:rPr>
        <w:t xml:space="preserve">, </w:t>
      </w:r>
      <w:r w:rsidR="00045CBF" w:rsidRPr="00045CBF">
        <w:rPr>
          <w:rFonts w:ascii="Arial" w:hAnsi="Arial" w:cs="Arial"/>
          <w:b/>
          <w:bCs/>
          <w:sz w:val="24"/>
          <w:szCs w:val="24"/>
        </w:rPr>
        <w:t>от 24.01.2022 № 251</w:t>
      </w:r>
      <w:r w:rsidRPr="00045CBF">
        <w:rPr>
          <w:rFonts w:ascii="Arial" w:hAnsi="Arial" w:cs="Arial"/>
          <w:bCs/>
          <w:sz w:val="24"/>
          <w:szCs w:val="24"/>
        </w:rPr>
        <w:t>)</w:t>
      </w:r>
    </w:p>
    <w:p w:rsidR="00ED34E6" w:rsidRPr="00045CBF" w:rsidRDefault="00ED34E6" w:rsidP="00ED34E6">
      <w:pPr>
        <w:tabs>
          <w:tab w:val="left" w:pos="0"/>
          <w:tab w:val="left" w:pos="142"/>
          <w:tab w:val="left" w:pos="851"/>
        </w:tabs>
        <w:spacing w:after="0" w:line="240" w:lineRule="auto"/>
        <w:jc w:val="both"/>
        <w:rPr>
          <w:rFonts w:ascii="Arial" w:hAnsi="Arial" w:cs="Arial"/>
          <w:bCs/>
          <w:sz w:val="24"/>
          <w:szCs w:val="24"/>
        </w:rPr>
      </w:pPr>
    </w:p>
    <w:p w:rsidR="00AE5F09" w:rsidRPr="00045CBF" w:rsidRDefault="00AE5F09" w:rsidP="00AE5F09">
      <w:pPr>
        <w:tabs>
          <w:tab w:val="left" w:pos="0"/>
          <w:tab w:val="left" w:pos="142"/>
          <w:tab w:val="left" w:pos="851"/>
        </w:tabs>
        <w:spacing w:after="0" w:line="240" w:lineRule="auto"/>
        <w:jc w:val="both"/>
        <w:rPr>
          <w:rFonts w:ascii="Arial" w:hAnsi="Arial" w:cs="Arial"/>
          <w:bCs/>
          <w:sz w:val="24"/>
          <w:szCs w:val="24"/>
        </w:rPr>
      </w:pPr>
    </w:p>
    <w:p w:rsidR="00AF1F82" w:rsidRPr="00045CBF" w:rsidRDefault="007D2E75" w:rsidP="00821B68">
      <w:pPr>
        <w:tabs>
          <w:tab w:val="left" w:pos="0"/>
          <w:tab w:val="left" w:pos="142"/>
          <w:tab w:val="left" w:pos="851"/>
        </w:tabs>
        <w:spacing w:after="0" w:line="240" w:lineRule="auto"/>
        <w:jc w:val="both"/>
        <w:rPr>
          <w:rFonts w:ascii="Arial" w:hAnsi="Arial" w:cs="Arial"/>
          <w:sz w:val="24"/>
          <w:szCs w:val="24"/>
        </w:rPr>
      </w:pPr>
      <w:r w:rsidRPr="00045CBF">
        <w:rPr>
          <w:rFonts w:ascii="Arial" w:hAnsi="Arial" w:cs="Arial"/>
          <w:bCs/>
          <w:sz w:val="24"/>
          <w:szCs w:val="24"/>
        </w:rPr>
        <w:t>Об утверждении муниципальной программы</w:t>
      </w:r>
      <w:r w:rsidR="00AE5F09" w:rsidRPr="00045CBF">
        <w:rPr>
          <w:rFonts w:ascii="Arial" w:hAnsi="Arial" w:cs="Arial"/>
          <w:sz w:val="24"/>
          <w:szCs w:val="24"/>
        </w:rPr>
        <w:t xml:space="preserve"> </w:t>
      </w:r>
    </w:p>
    <w:p w:rsidR="00821B68" w:rsidRPr="00045CBF" w:rsidRDefault="00AE5F09" w:rsidP="00821B68">
      <w:pPr>
        <w:tabs>
          <w:tab w:val="left" w:pos="0"/>
          <w:tab w:val="left" w:pos="142"/>
          <w:tab w:val="left" w:pos="851"/>
        </w:tabs>
        <w:spacing w:after="0" w:line="240" w:lineRule="auto"/>
        <w:jc w:val="both"/>
        <w:rPr>
          <w:rFonts w:ascii="Arial" w:hAnsi="Arial" w:cs="Arial"/>
          <w:sz w:val="24"/>
          <w:szCs w:val="24"/>
        </w:rPr>
      </w:pPr>
      <w:r w:rsidRPr="00045CBF">
        <w:rPr>
          <w:rFonts w:ascii="Arial" w:hAnsi="Arial" w:cs="Arial"/>
          <w:sz w:val="24"/>
          <w:szCs w:val="24"/>
        </w:rPr>
        <w:t>«</w:t>
      </w:r>
      <w:r w:rsidR="00821B68" w:rsidRPr="00045CBF">
        <w:rPr>
          <w:rFonts w:ascii="Arial" w:hAnsi="Arial" w:cs="Arial"/>
          <w:sz w:val="24"/>
          <w:szCs w:val="24"/>
        </w:rPr>
        <w:t>Образование</w:t>
      </w:r>
      <w:r w:rsidRPr="00045CBF">
        <w:rPr>
          <w:rFonts w:ascii="Arial" w:hAnsi="Arial" w:cs="Arial"/>
          <w:sz w:val="24"/>
          <w:szCs w:val="24"/>
        </w:rPr>
        <w:t>»</w:t>
      </w:r>
    </w:p>
    <w:p w:rsidR="00E12D80" w:rsidRPr="00045CBF" w:rsidRDefault="00E12D80" w:rsidP="00AE5F09">
      <w:pPr>
        <w:tabs>
          <w:tab w:val="left" w:pos="0"/>
          <w:tab w:val="left" w:pos="142"/>
          <w:tab w:val="left" w:pos="851"/>
        </w:tabs>
        <w:spacing w:after="0" w:line="240" w:lineRule="auto"/>
        <w:jc w:val="both"/>
        <w:rPr>
          <w:rFonts w:ascii="Arial" w:hAnsi="Arial" w:cs="Arial"/>
          <w:sz w:val="24"/>
          <w:szCs w:val="24"/>
        </w:rPr>
      </w:pPr>
    </w:p>
    <w:p w:rsidR="00AF1F82" w:rsidRPr="00045CBF" w:rsidRDefault="00AF1F82" w:rsidP="00AE5F09">
      <w:pPr>
        <w:tabs>
          <w:tab w:val="left" w:pos="0"/>
          <w:tab w:val="left" w:pos="142"/>
          <w:tab w:val="left" w:pos="851"/>
        </w:tabs>
        <w:spacing w:after="0" w:line="240" w:lineRule="auto"/>
        <w:jc w:val="both"/>
        <w:rPr>
          <w:rFonts w:ascii="Arial" w:hAnsi="Arial" w:cs="Arial"/>
          <w:sz w:val="24"/>
          <w:szCs w:val="24"/>
        </w:rPr>
      </w:pPr>
    </w:p>
    <w:p w:rsidR="007D2E75" w:rsidRPr="00045CBF" w:rsidRDefault="00324211" w:rsidP="00E12D80">
      <w:pPr>
        <w:widowControl w:val="0"/>
        <w:autoSpaceDE w:val="0"/>
        <w:autoSpaceDN w:val="0"/>
        <w:adjustRightInd w:val="0"/>
        <w:spacing w:after="0" w:line="240" w:lineRule="auto"/>
        <w:ind w:firstLine="709"/>
        <w:jc w:val="both"/>
        <w:rPr>
          <w:rFonts w:ascii="Arial" w:hAnsi="Arial" w:cs="Arial"/>
          <w:bCs/>
          <w:sz w:val="24"/>
          <w:szCs w:val="24"/>
        </w:rPr>
      </w:pPr>
      <w:proofErr w:type="gramStart"/>
      <w:r w:rsidRPr="00045CBF">
        <w:rPr>
          <w:rFonts w:ascii="Arial" w:hAnsi="Arial" w:cs="Arial"/>
          <w:bCs/>
          <w:sz w:val="24"/>
          <w:szCs w:val="24"/>
        </w:rPr>
        <w:t>В</w:t>
      </w:r>
      <w:r w:rsidR="007D2E75" w:rsidRPr="00045CBF">
        <w:rPr>
          <w:rFonts w:ascii="Arial" w:hAnsi="Arial" w:cs="Arial"/>
          <w:bCs/>
          <w:sz w:val="24"/>
          <w:szCs w:val="24"/>
        </w:rPr>
        <w:t xml:space="preserve">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w:t>
      </w:r>
      <w:r w:rsidRPr="00045CBF">
        <w:rPr>
          <w:rFonts w:ascii="Arial" w:hAnsi="Arial" w:cs="Arial"/>
          <w:bCs/>
          <w:sz w:val="24"/>
          <w:szCs w:val="24"/>
        </w:rPr>
        <w:t xml:space="preserve">государственной программой Московской области «Образование Подмосковья» на 2017-2025 годы, утвержденной постановлением Правительства Московской области от 25.10.2016      № 784/39, </w:t>
      </w:r>
      <w:r w:rsidR="00D84F65" w:rsidRPr="00045CBF">
        <w:rPr>
          <w:rFonts w:ascii="Arial" w:hAnsi="Arial" w:cs="Arial"/>
          <w:bCs/>
          <w:sz w:val="24"/>
          <w:szCs w:val="24"/>
        </w:rPr>
        <w:t>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w:t>
      </w:r>
      <w:proofErr w:type="gramEnd"/>
      <w:r w:rsidR="00D84F65" w:rsidRPr="00045CBF">
        <w:rPr>
          <w:rFonts w:ascii="Arial" w:hAnsi="Arial" w:cs="Arial"/>
          <w:bCs/>
          <w:sz w:val="24"/>
          <w:szCs w:val="24"/>
        </w:rPr>
        <w:t xml:space="preserve"> </w:t>
      </w:r>
      <w:r w:rsidR="00BD07F1" w:rsidRPr="00045CBF">
        <w:rPr>
          <w:rFonts w:ascii="Arial" w:hAnsi="Arial" w:cs="Arial"/>
          <w:bCs/>
          <w:sz w:val="24"/>
          <w:szCs w:val="24"/>
        </w:rPr>
        <w:t>19.02.2018 № 525,</w:t>
      </w:r>
      <w:r w:rsidR="00D84F65" w:rsidRPr="00045CBF">
        <w:rPr>
          <w:rFonts w:ascii="Arial" w:hAnsi="Arial" w:cs="Arial"/>
          <w:bCs/>
          <w:sz w:val="24"/>
          <w:szCs w:val="24"/>
        </w:rPr>
        <w:t xml:space="preserve"> руководствуясь </w:t>
      </w:r>
      <w:r w:rsidR="007D2E75" w:rsidRPr="00045CBF">
        <w:rPr>
          <w:rFonts w:ascii="Arial" w:hAnsi="Arial" w:cs="Arial"/>
          <w:bCs/>
          <w:sz w:val="24"/>
          <w:szCs w:val="24"/>
        </w:rPr>
        <w:t>статьями 40, 44 Устава муниципального образования «Городской округ Мытищи Московской области»,</w:t>
      </w:r>
    </w:p>
    <w:p w:rsidR="00D23B4B" w:rsidRPr="00045CBF" w:rsidRDefault="00D23B4B" w:rsidP="00D23B4B">
      <w:pPr>
        <w:widowControl w:val="0"/>
        <w:autoSpaceDE w:val="0"/>
        <w:autoSpaceDN w:val="0"/>
        <w:adjustRightInd w:val="0"/>
        <w:spacing w:after="0" w:line="240" w:lineRule="auto"/>
        <w:ind w:firstLine="851"/>
        <w:jc w:val="both"/>
        <w:rPr>
          <w:rFonts w:ascii="Arial" w:hAnsi="Arial" w:cs="Arial"/>
          <w:bCs/>
          <w:sz w:val="24"/>
          <w:szCs w:val="24"/>
        </w:rPr>
      </w:pPr>
    </w:p>
    <w:p w:rsidR="00AE5F09" w:rsidRPr="00045CBF" w:rsidRDefault="00AE5F09" w:rsidP="00B227CB">
      <w:pPr>
        <w:widowControl w:val="0"/>
        <w:autoSpaceDE w:val="0"/>
        <w:autoSpaceDN w:val="0"/>
        <w:adjustRightInd w:val="0"/>
        <w:jc w:val="center"/>
        <w:rPr>
          <w:rFonts w:ascii="Arial" w:hAnsi="Arial" w:cs="Arial"/>
          <w:sz w:val="24"/>
          <w:szCs w:val="24"/>
        </w:rPr>
      </w:pPr>
      <w:r w:rsidRPr="00045CBF">
        <w:rPr>
          <w:rFonts w:ascii="Arial" w:hAnsi="Arial" w:cs="Arial"/>
          <w:sz w:val="24"/>
          <w:szCs w:val="24"/>
        </w:rPr>
        <w:t>П</w:t>
      </w:r>
      <w:r w:rsidR="00B227CB" w:rsidRPr="00045CBF">
        <w:rPr>
          <w:rFonts w:ascii="Arial" w:hAnsi="Arial" w:cs="Arial"/>
          <w:sz w:val="24"/>
          <w:szCs w:val="24"/>
        </w:rPr>
        <w:t>ОС</w:t>
      </w:r>
      <w:r w:rsidRPr="00045CBF">
        <w:rPr>
          <w:rFonts w:ascii="Arial" w:hAnsi="Arial" w:cs="Arial"/>
          <w:sz w:val="24"/>
          <w:szCs w:val="24"/>
        </w:rPr>
        <w:t>Т</w:t>
      </w:r>
      <w:r w:rsidR="00B227CB" w:rsidRPr="00045CBF">
        <w:rPr>
          <w:rFonts w:ascii="Arial" w:hAnsi="Arial" w:cs="Arial"/>
          <w:sz w:val="24"/>
          <w:szCs w:val="24"/>
        </w:rPr>
        <w:t>АНОВЛЯ</w:t>
      </w:r>
      <w:r w:rsidRPr="00045CBF">
        <w:rPr>
          <w:rFonts w:ascii="Arial" w:hAnsi="Arial" w:cs="Arial"/>
          <w:sz w:val="24"/>
          <w:szCs w:val="24"/>
        </w:rPr>
        <w:t>Ю:</w:t>
      </w:r>
    </w:p>
    <w:p w:rsidR="00E12D80" w:rsidRPr="00045CBF" w:rsidRDefault="004060B4" w:rsidP="00E12D80">
      <w:pPr>
        <w:widowControl w:val="0"/>
        <w:autoSpaceDE w:val="0"/>
        <w:autoSpaceDN w:val="0"/>
        <w:adjustRightInd w:val="0"/>
        <w:spacing w:after="0" w:line="240" w:lineRule="auto"/>
        <w:ind w:firstLine="709"/>
        <w:jc w:val="both"/>
        <w:rPr>
          <w:rFonts w:ascii="Arial" w:hAnsi="Arial" w:cs="Arial"/>
          <w:sz w:val="24"/>
          <w:szCs w:val="24"/>
        </w:rPr>
      </w:pPr>
      <w:r w:rsidRPr="00045CBF">
        <w:rPr>
          <w:rFonts w:ascii="Arial" w:hAnsi="Arial" w:cs="Arial"/>
          <w:sz w:val="24"/>
          <w:szCs w:val="24"/>
        </w:rPr>
        <w:t xml:space="preserve">1. Утвердить </w:t>
      </w:r>
      <w:r w:rsidR="00D84F65" w:rsidRPr="00045CBF">
        <w:rPr>
          <w:rFonts w:ascii="Arial" w:hAnsi="Arial" w:cs="Arial"/>
          <w:sz w:val="24"/>
          <w:szCs w:val="24"/>
        </w:rPr>
        <w:t>муниципальную программу «</w:t>
      </w:r>
      <w:r w:rsidR="00821B68" w:rsidRPr="00045CBF">
        <w:rPr>
          <w:rFonts w:ascii="Arial" w:hAnsi="Arial" w:cs="Arial"/>
          <w:sz w:val="24"/>
          <w:szCs w:val="24"/>
        </w:rPr>
        <w:t>Образование</w:t>
      </w:r>
      <w:r w:rsidRPr="00045CBF">
        <w:rPr>
          <w:rFonts w:ascii="Arial" w:hAnsi="Arial" w:cs="Arial"/>
          <w:sz w:val="24"/>
          <w:szCs w:val="24"/>
        </w:rPr>
        <w:t>»</w:t>
      </w:r>
      <w:r w:rsidR="00821B68" w:rsidRPr="00045CBF">
        <w:rPr>
          <w:rFonts w:ascii="Arial" w:hAnsi="Arial" w:cs="Arial"/>
          <w:sz w:val="24"/>
          <w:szCs w:val="24"/>
        </w:rPr>
        <w:t>.</w:t>
      </w:r>
    </w:p>
    <w:p w:rsidR="00E12D80" w:rsidRPr="00045CBF" w:rsidRDefault="003E4FA3" w:rsidP="00E12D80">
      <w:pPr>
        <w:widowControl w:val="0"/>
        <w:autoSpaceDE w:val="0"/>
        <w:autoSpaceDN w:val="0"/>
        <w:adjustRightInd w:val="0"/>
        <w:spacing w:after="0" w:line="240" w:lineRule="auto"/>
        <w:ind w:firstLine="709"/>
        <w:jc w:val="both"/>
        <w:rPr>
          <w:rFonts w:ascii="Arial" w:hAnsi="Arial" w:cs="Arial"/>
          <w:sz w:val="24"/>
          <w:szCs w:val="24"/>
        </w:rPr>
      </w:pPr>
      <w:r w:rsidRPr="00045CBF">
        <w:rPr>
          <w:rFonts w:ascii="Arial" w:hAnsi="Arial" w:cs="Arial"/>
          <w:sz w:val="24"/>
          <w:szCs w:val="24"/>
        </w:rPr>
        <w:t>2</w:t>
      </w:r>
      <w:r w:rsidR="00794BF8" w:rsidRPr="00045CBF">
        <w:rPr>
          <w:rFonts w:ascii="Arial" w:hAnsi="Arial" w:cs="Arial"/>
          <w:sz w:val="24"/>
          <w:szCs w:val="24"/>
        </w:rPr>
        <w:t xml:space="preserve">. Настоящее постановление </w:t>
      </w:r>
      <w:r w:rsidR="00C52377" w:rsidRPr="00045CBF">
        <w:rPr>
          <w:rFonts w:ascii="Arial" w:hAnsi="Arial" w:cs="Arial"/>
          <w:sz w:val="24"/>
          <w:szCs w:val="24"/>
        </w:rPr>
        <w:t xml:space="preserve">вступает </w:t>
      </w:r>
      <w:r w:rsidR="00A95EFF" w:rsidRPr="00045CBF">
        <w:rPr>
          <w:rFonts w:ascii="Arial" w:hAnsi="Arial" w:cs="Arial"/>
          <w:sz w:val="24"/>
          <w:szCs w:val="24"/>
        </w:rPr>
        <w:t>с 01 января 2020 года</w:t>
      </w:r>
      <w:r w:rsidR="00C52377" w:rsidRPr="00045CBF">
        <w:rPr>
          <w:rFonts w:ascii="Arial" w:hAnsi="Arial" w:cs="Arial"/>
          <w:sz w:val="24"/>
          <w:szCs w:val="24"/>
        </w:rPr>
        <w:t>.</w:t>
      </w:r>
    </w:p>
    <w:p w:rsidR="00E12D80" w:rsidRPr="00045CBF" w:rsidRDefault="00E12D80" w:rsidP="00E12D80">
      <w:pPr>
        <w:widowControl w:val="0"/>
        <w:autoSpaceDE w:val="0"/>
        <w:autoSpaceDN w:val="0"/>
        <w:adjustRightInd w:val="0"/>
        <w:spacing w:after="0" w:line="240" w:lineRule="auto"/>
        <w:ind w:firstLine="709"/>
        <w:jc w:val="both"/>
        <w:rPr>
          <w:rFonts w:ascii="Arial" w:hAnsi="Arial" w:cs="Arial"/>
          <w:sz w:val="24"/>
          <w:szCs w:val="24"/>
        </w:rPr>
      </w:pPr>
      <w:r w:rsidRPr="00045CBF">
        <w:rPr>
          <w:rFonts w:ascii="Arial" w:hAnsi="Arial" w:cs="Arial"/>
          <w:sz w:val="24"/>
          <w:szCs w:val="24"/>
        </w:rPr>
        <w:t>3</w:t>
      </w:r>
      <w:r w:rsidR="00835838" w:rsidRPr="00045CBF">
        <w:rPr>
          <w:rFonts w:ascii="Arial" w:hAnsi="Arial" w:cs="Arial"/>
          <w:sz w:val="24"/>
          <w:szCs w:val="24"/>
        </w:rPr>
        <w:t xml:space="preserve">. </w:t>
      </w:r>
      <w:r w:rsidRPr="00045CBF">
        <w:rPr>
          <w:rFonts w:ascii="Arial" w:hAnsi="Arial" w:cs="Arial"/>
          <w:sz w:val="24"/>
          <w:szCs w:val="24"/>
        </w:rPr>
        <w:t>Заместителю главы администрации городского округа Мытищи</w:t>
      </w:r>
      <w:r w:rsidR="00835838" w:rsidRPr="00045CBF">
        <w:rPr>
          <w:rFonts w:ascii="Arial" w:hAnsi="Arial" w:cs="Arial"/>
          <w:sz w:val="24"/>
          <w:szCs w:val="24"/>
        </w:rPr>
        <w:t xml:space="preserve">                             В.А. </w:t>
      </w:r>
      <w:proofErr w:type="spellStart"/>
      <w:r w:rsidRPr="00045CBF">
        <w:rPr>
          <w:rFonts w:ascii="Arial" w:hAnsi="Arial" w:cs="Arial"/>
          <w:sz w:val="24"/>
          <w:szCs w:val="24"/>
        </w:rPr>
        <w:t>Конягину</w:t>
      </w:r>
      <w:proofErr w:type="spellEnd"/>
      <w:r w:rsidR="00835838" w:rsidRPr="00045CBF">
        <w:rPr>
          <w:rFonts w:ascii="Arial" w:hAnsi="Arial" w:cs="Arial"/>
          <w:sz w:val="24"/>
          <w:szCs w:val="24"/>
        </w:rPr>
        <w:t xml:space="preserve"> </w:t>
      </w:r>
      <w:r w:rsidRPr="00045CBF">
        <w:rPr>
          <w:rFonts w:ascii="Arial" w:hAnsi="Arial" w:cs="Arial"/>
          <w:sz w:val="24"/>
          <w:szCs w:val="24"/>
        </w:rPr>
        <w:t>опубликовать настоящее постановление на сайте органов местного самоуправления городского округа Мытищи.</w:t>
      </w:r>
    </w:p>
    <w:p w:rsidR="00AE5F09" w:rsidRPr="00045CBF" w:rsidRDefault="008428A8" w:rsidP="00E12D80">
      <w:pPr>
        <w:widowControl w:val="0"/>
        <w:autoSpaceDE w:val="0"/>
        <w:autoSpaceDN w:val="0"/>
        <w:adjustRightInd w:val="0"/>
        <w:spacing w:after="0" w:line="240" w:lineRule="auto"/>
        <w:ind w:firstLine="709"/>
        <w:jc w:val="both"/>
        <w:rPr>
          <w:rFonts w:ascii="Arial" w:hAnsi="Arial" w:cs="Arial"/>
          <w:sz w:val="24"/>
          <w:szCs w:val="24"/>
        </w:rPr>
      </w:pPr>
      <w:r w:rsidRPr="00045CBF">
        <w:rPr>
          <w:rFonts w:ascii="Arial" w:hAnsi="Arial" w:cs="Arial"/>
          <w:sz w:val="24"/>
          <w:szCs w:val="24"/>
        </w:rPr>
        <w:t>4</w:t>
      </w:r>
      <w:r w:rsidR="00794BF8" w:rsidRPr="00045CBF">
        <w:rPr>
          <w:rFonts w:ascii="Arial" w:hAnsi="Arial" w:cs="Arial"/>
          <w:sz w:val="24"/>
          <w:szCs w:val="24"/>
        </w:rPr>
        <w:t xml:space="preserve">. </w:t>
      </w:r>
      <w:proofErr w:type="gramStart"/>
      <w:r w:rsidR="00794BF8" w:rsidRPr="00045CBF">
        <w:rPr>
          <w:rFonts w:ascii="Arial" w:hAnsi="Arial" w:cs="Arial"/>
          <w:sz w:val="24"/>
          <w:szCs w:val="24"/>
        </w:rPr>
        <w:t>Контроль за</w:t>
      </w:r>
      <w:proofErr w:type="gramEnd"/>
      <w:r w:rsidR="00794BF8" w:rsidRPr="00045CBF">
        <w:rPr>
          <w:rFonts w:ascii="Arial" w:hAnsi="Arial" w:cs="Arial"/>
          <w:sz w:val="24"/>
          <w:szCs w:val="24"/>
        </w:rPr>
        <w:t xml:space="preserve"> </w:t>
      </w:r>
      <w:r w:rsidR="00E12D80" w:rsidRPr="00045CBF">
        <w:rPr>
          <w:rFonts w:ascii="Arial" w:hAnsi="Arial" w:cs="Arial"/>
          <w:sz w:val="24"/>
          <w:szCs w:val="24"/>
        </w:rPr>
        <w:t>вы</w:t>
      </w:r>
      <w:r w:rsidR="00794BF8" w:rsidRPr="00045CBF">
        <w:rPr>
          <w:rFonts w:ascii="Arial" w:hAnsi="Arial" w:cs="Arial"/>
          <w:sz w:val="24"/>
          <w:szCs w:val="24"/>
        </w:rPr>
        <w:t xml:space="preserve">полнением настоящего постановления возложить </w:t>
      </w:r>
      <w:r w:rsidR="00E12D80" w:rsidRPr="00045CBF">
        <w:rPr>
          <w:rFonts w:ascii="Arial" w:hAnsi="Arial" w:cs="Arial"/>
          <w:sz w:val="24"/>
          <w:szCs w:val="24"/>
        </w:rPr>
        <w:t xml:space="preserve">на </w:t>
      </w:r>
      <w:r w:rsidR="00794BF8" w:rsidRPr="00045CBF">
        <w:rPr>
          <w:rFonts w:ascii="Arial" w:hAnsi="Arial" w:cs="Arial"/>
          <w:sz w:val="24"/>
          <w:szCs w:val="24"/>
        </w:rPr>
        <w:t xml:space="preserve">заместителя главы администрации городского округа Мытищи </w:t>
      </w:r>
      <w:r w:rsidR="00E12D80" w:rsidRPr="00045CBF">
        <w:rPr>
          <w:rFonts w:ascii="Arial" w:hAnsi="Arial" w:cs="Arial"/>
          <w:sz w:val="24"/>
          <w:szCs w:val="24"/>
        </w:rPr>
        <w:t xml:space="preserve">Е.А. </w:t>
      </w:r>
      <w:proofErr w:type="spellStart"/>
      <w:r w:rsidR="00794BF8" w:rsidRPr="00045CBF">
        <w:rPr>
          <w:rFonts w:ascii="Arial" w:hAnsi="Arial" w:cs="Arial"/>
          <w:sz w:val="24"/>
          <w:szCs w:val="24"/>
        </w:rPr>
        <w:t>Стукалову</w:t>
      </w:r>
      <w:proofErr w:type="spellEnd"/>
      <w:r w:rsidR="00E12D80" w:rsidRPr="00045CBF">
        <w:rPr>
          <w:rFonts w:ascii="Arial" w:hAnsi="Arial" w:cs="Arial"/>
          <w:sz w:val="24"/>
          <w:szCs w:val="24"/>
        </w:rPr>
        <w:t>.</w:t>
      </w:r>
    </w:p>
    <w:p w:rsidR="00044DC0" w:rsidRPr="00045CBF" w:rsidRDefault="00044DC0" w:rsidP="008428A8">
      <w:pPr>
        <w:widowControl w:val="0"/>
        <w:autoSpaceDE w:val="0"/>
        <w:autoSpaceDN w:val="0"/>
        <w:adjustRightInd w:val="0"/>
        <w:spacing w:after="0" w:line="240" w:lineRule="auto"/>
        <w:jc w:val="both"/>
        <w:rPr>
          <w:rFonts w:ascii="Arial" w:hAnsi="Arial" w:cs="Arial"/>
          <w:sz w:val="24"/>
          <w:szCs w:val="24"/>
        </w:rPr>
      </w:pPr>
    </w:p>
    <w:p w:rsidR="003E4FA3" w:rsidRPr="00045CBF" w:rsidRDefault="003E4FA3" w:rsidP="00044DC0">
      <w:pPr>
        <w:widowControl w:val="0"/>
        <w:autoSpaceDE w:val="0"/>
        <w:autoSpaceDN w:val="0"/>
        <w:adjustRightInd w:val="0"/>
        <w:spacing w:after="0" w:line="240" w:lineRule="auto"/>
        <w:ind w:firstLine="851"/>
        <w:jc w:val="both"/>
        <w:rPr>
          <w:rFonts w:ascii="Arial" w:hAnsi="Arial" w:cs="Arial"/>
          <w:sz w:val="24"/>
          <w:szCs w:val="24"/>
        </w:rPr>
      </w:pPr>
    </w:p>
    <w:p w:rsidR="003E4FA3" w:rsidRPr="00045CBF" w:rsidRDefault="00AE5F09" w:rsidP="00925CC3">
      <w:pPr>
        <w:widowControl w:val="0"/>
        <w:autoSpaceDE w:val="0"/>
        <w:autoSpaceDN w:val="0"/>
        <w:adjustRightInd w:val="0"/>
        <w:jc w:val="both"/>
        <w:rPr>
          <w:rFonts w:ascii="Arial" w:hAnsi="Arial" w:cs="Arial"/>
          <w:sz w:val="24"/>
          <w:szCs w:val="24"/>
        </w:rPr>
      </w:pPr>
      <w:r w:rsidRPr="00045CBF">
        <w:rPr>
          <w:rFonts w:ascii="Arial" w:hAnsi="Arial" w:cs="Arial"/>
          <w:sz w:val="24"/>
          <w:szCs w:val="24"/>
        </w:rPr>
        <w:t xml:space="preserve">Глава городского округа Мытищи                                                       </w:t>
      </w:r>
      <w:r w:rsidR="0073508A" w:rsidRPr="00045CBF">
        <w:rPr>
          <w:rFonts w:ascii="Arial" w:hAnsi="Arial" w:cs="Arial"/>
          <w:sz w:val="24"/>
          <w:szCs w:val="24"/>
        </w:rPr>
        <w:t xml:space="preserve">   </w:t>
      </w:r>
      <w:r w:rsidRPr="00045CBF">
        <w:rPr>
          <w:rFonts w:ascii="Arial" w:hAnsi="Arial" w:cs="Arial"/>
          <w:sz w:val="24"/>
          <w:szCs w:val="24"/>
        </w:rPr>
        <w:t xml:space="preserve">        В.С. Азаров</w:t>
      </w:r>
    </w:p>
    <w:p w:rsidR="005707A9" w:rsidRPr="00045CBF" w:rsidRDefault="005707A9" w:rsidP="00925CC3">
      <w:pPr>
        <w:widowControl w:val="0"/>
        <w:autoSpaceDE w:val="0"/>
        <w:autoSpaceDN w:val="0"/>
        <w:adjustRightInd w:val="0"/>
        <w:jc w:val="both"/>
        <w:rPr>
          <w:rFonts w:ascii="Arial" w:hAnsi="Arial" w:cs="Arial"/>
          <w:sz w:val="24"/>
          <w:szCs w:val="24"/>
        </w:rPr>
        <w:sectPr w:rsidR="005707A9" w:rsidRPr="00045CBF" w:rsidSect="0043709B">
          <w:headerReference w:type="default" r:id="rId8"/>
          <w:headerReference w:type="first" r:id="rId9"/>
          <w:pgSz w:w="11906" w:h="16838"/>
          <w:pgMar w:top="1134" w:right="567" w:bottom="1134" w:left="1134" w:header="709" w:footer="709" w:gutter="0"/>
          <w:pgNumType w:start="1"/>
          <w:cols w:space="708"/>
          <w:titlePg/>
          <w:docGrid w:linePitch="360"/>
        </w:sectPr>
      </w:pPr>
    </w:p>
    <w:p w:rsidR="009D0109" w:rsidRPr="00045CBF" w:rsidRDefault="009D0109" w:rsidP="008428A8">
      <w:pPr>
        <w:spacing w:after="0" w:line="240" w:lineRule="auto"/>
        <w:rPr>
          <w:rFonts w:ascii="Arial" w:hAnsi="Arial" w:cs="Arial"/>
        </w:rPr>
      </w:pPr>
    </w:p>
    <w:p w:rsidR="00AE5F09" w:rsidRPr="00045CBF" w:rsidRDefault="007D7640" w:rsidP="00AE5F09">
      <w:pPr>
        <w:spacing w:after="0" w:line="240" w:lineRule="auto"/>
        <w:ind w:left="10915"/>
        <w:rPr>
          <w:rFonts w:ascii="Arial" w:hAnsi="Arial" w:cs="Arial"/>
          <w:bCs/>
          <w:sz w:val="20"/>
          <w:szCs w:val="20"/>
        </w:rPr>
      </w:pPr>
      <w:r w:rsidRPr="00045CBF">
        <w:rPr>
          <w:rFonts w:ascii="Arial" w:hAnsi="Arial" w:cs="Arial"/>
          <w:bCs/>
          <w:sz w:val="20"/>
          <w:szCs w:val="20"/>
        </w:rPr>
        <w:t>УТВЕРЖДЕНА</w:t>
      </w:r>
    </w:p>
    <w:p w:rsidR="00AE5F09" w:rsidRPr="00045CBF" w:rsidRDefault="00AE5F09" w:rsidP="00AE5F09">
      <w:pPr>
        <w:spacing w:after="0" w:line="240" w:lineRule="auto"/>
        <w:ind w:left="10915"/>
        <w:rPr>
          <w:rFonts w:ascii="Arial" w:hAnsi="Arial" w:cs="Arial"/>
          <w:bCs/>
          <w:sz w:val="20"/>
          <w:szCs w:val="20"/>
        </w:rPr>
      </w:pPr>
      <w:r w:rsidRPr="00045CBF">
        <w:rPr>
          <w:rFonts w:ascii="Arial" w:hAnsi="Arial" w:cs="Arial"/>
          <w:bCs/>
          <w:sz w:val="20"/>
          <w:szCs w:val="20"/>
        </w:rPr>
        <w:t>постановлени</w:t>
      </w:r>
      <w:r w:rsidR="007D7640" w:rsidRPr="00045CBF">
        <w:rPr>
          <w:rFonts w:ascii="Arial" w:hAnsi="Arial" w:cs="Arial"/>
          <w:bCs/>
          <w:sz w:val="20"/>
          <w:szCs w:val="20"/>
        </w:rPr>
        <w:t>ем</w:t>
      </w:r>
      <w:r w:rsidRPr="00045CBF">
        <w:rPr>
          <w:rFonts w:ascii="Arial" w:hAnsi="Arial" w:cs="Arial"/>
          <w:bCs/>
          <w:sz w:val="20"/>
          <w:szCs w:val="20"/>
        </w:rPr>
        <w:t xml:space="preserve"> администрации городского округа Мытищи</w:t>
      </w:r>
    </w:p>
    <w:p w:rsidR="00AE5F09" w:rsidRPr="00045CBF" w:rsidRDefault="00AE5F09" w:rsidP="00AE5F09">
      <w:pPr>
        <w:spacing w:after="0" w:line="240" w:lineRule="auto"/>
        <w:ind w:left="10915"/>
        <w:rPr>
          <w:rFonts w:ascii="Arial" w:hAnsi="Arial" w:cs="Arial"/>
          <w:bCs/>
          <w:sz w:val="20"/>
          <w:szCs w:val="20"/>
        </w:rPr>
      </w:pPr>
      <w:r w:rsidRPr="00045CBF">
        <w:rPr>
          <w:rFonts w:ascii="Arial" w:hAnsi="Arial" w:cs="Arial"/>
          <w:bCs/>
          <w:sz w:val="20"/>
          <w:szCs w:val="20"/>
        </w:rPr>
        <w:t xml:space="preserve">от </w:t>
      </w:r>
      <w:r w:rsidR="00A74ADD" w:rsidRPr="00045CBF">
        <w:rPr>
          <w:rFonts w:ascii="Arial" w:hAnsi="Arial" w:cs="Arial"/>
          <w:bCs/>
          <w:sz w:val="20"/>
          <w:szCs w:val="20"/>
        </w:rPr>
        <w:t xml:space="preserve">11.11.2019 </w:t>
      </w:r>
      <w:r w:rsidRPr="00045CBF">
        <w:rPr>
          <w:rFonts w:ascii="Arial" w:hAnsi="Arial" w:cs="Arial"/>
          <w:bCs/>
          <w:sz w:val="20"/>
          <w:szCs w:val="20"/>
        </w:rPr>
        <w:t xml:space="preserve">№ </w:t>
      </w:r>
      <w:r w:rsidR="00A74ADD" w:rsidRPr="00045CBF">
        <w:rPr>
          <w:rFonts w:ascii="Arial" w:hAnsi="Arial" w:cs="Arial"/>
          <w:bCs/>
          <w:sz w:val="20"/>
          <w:szCs w:val="20"/>
        </w:rPr>
        <w:t>4928</w:t>
      </w:r>
    </w:p>
    <w:p w:rsidR="009A6BFA" w:rsidRPr="00045CBF" w:rsidRDefault="00250C64" w:rsidP="009A6BFA">
      <w:pPr>
        <w:tabs>
          <w:tab w:val="left" w:pos="0"/>
          <w:tab w:val="left" w:pos="142"/>
          <w:tab w:val="left" w:pos="851"/>
        </w:tabs>
        <w:spacing w:after="0" w:line="240" w:lineRule="auto"/>
        <w:jc w:val="center"/>
        <w:rPr>
          <w:rFonts w:ascii="Arial" w:hAnsi="Arial" w:cs="Arial"/>
          <w:bCs/>
          <w:sz w:val="24"/>
          <w:szCs w:val="24"/>
        </w:rPr>
      </w:pPr>
      <w:r w:rsidRPr="00045CBF">
        <w:rPr>
          <w:rFonts w:ascii="Arial" w:hAnsi="Arial" w:cs="Arial"/>
          <w:bCs/>
          <w:sz w:val="20"/>
          <w:szCs w:val="20"/>
        </w:rPr>
        <w:t>(в редакции от 31.12.2019 №5851</w:t>
      </w:r>
      <w:r w:rsidR="00892AA9" w:rsidRPr="00045CBF">
        <w:rPr>
          <w:rFonts w:ascii="Arial" w:hAnsi="Arial" w:cs="Arial"/>
          <w:bCs/>
          <w:sz w:val="20"/>
          <w:szCs w:val="20"/>
        </w:rPr>
        <w:t>, от 25.03.2020 № 1112</w:t>
      </w:r>
      <w:r w:rsidR="0050655E" w:rsidRPr="00045CBF">
        <w:rPr>
          <w:rFonts w:ascii="Arial" w:hAnsi="Arial" w:cs="Arial"/>
          <w:bCs/>
          <w:sz w:val="20"/>
          <w:szCs w:val="20"/>
        </w:rPr>
        <w:t>, от 11.06.2020 №1758</w:t>
      </w:r>
      <w:r w:rsidR="00983CE2" w:rsidRPr="00045CBF">
        <w:rPr>
          <w:rFonts w:ascii="Arial" w:hAnsi="Arial" w:cs="Arial"/>
          <w:bCs/>
          <w:sz w:val="20"/>
          <w:szCs w:val="20"/>
        </w:rPr>
        <w:t>, от 15.09.2020 №3104</w:t>
      </w:r>
      <w:r w:rsidR="00ED2E87" w:rsidRPr="00045CBF">
        <w:rPr>
          <w:rFonts w:ascii="Arial" w:hAnsi="Arial" w:cs="Arial"/>
          <w:bCs/>
          <w:sz w:val="20"/>
          <w:szCs w:val="20"/>
        </w:rPr>
        <w:t>, от 03.12.2020 №4452</w:t>
      </w:r>
      <w:r w:rsidR="00005948" w:rsidRPr="00045CBF">
        <w:rPr>
          <w:rFonts w:ascii="Arial" w:hAnsi="Arial" w:cs="Arial"/>
          <w:bCs/>
          <w:sz w:val="20"/>
          <w:szCs w:val="20"/>
        </w:rPr>
        <w:t>,</w:t>
      </w:r>
      <w:r w:rsidR="00005948" w:rsidRPr="00045CBF">
        <w:rPr>
          <w:rFonts w:ascii="Arial" w:hAnsi="Arial" w:cs="Arial"/>
          <w:bCs/>
          <w:sz w:val="24"/>
          <w:szCs w:val="24"/>
        </w:rPr>
        <w:t xml:space="preserve"> </w:t>
      </w:r>
      <w:proofErr w:type="gramStart"/>
      <w:r w:rsidR="00005948" w:rsidRPr="00045CBF">
        <w:rPr>
          <w:rFonts w:ascii="Arial" w:hAnsi="Arial" w:cs="Arial"/>
          <w:bCs/>
          <w:sz w:val="20"/>
          <w:szCs w:val="20"/>
        </w:rPr>
        <w:t>от</w:t>
      </w:r>
      <w:proofErr w:type="gramEnd"/>
      <w:r w:rsidR="00005948" w:rsidRPr="00045CBF">
        <w:rPr>
          <w:rFonts w:ascii="Arial" w:hAnsi="Arial" w:cs="Arial"/>
          <w:bCs/>
          <w:sz w:val="20"/>
          <w:szCs w:val="20"/>
        </w:rPr>
        <w:t xml:space="preserve"> 31.12.2020 №4988</w:t>
      </w:r>
      <w:r w:rsidR="00356032" w:rsidRPr="00045CBF">
        <w:rPr>
          <w:rFonts w:ascii="Arial" w:hAnsi="Arial" w:cs="Arial"/>
          <w:bCs/>
          <w:sz w:val="20"/>
          <w:szCs w:val="20"/>
        </w:rPr>
        <w:t>,</w:t>
      </w:r>
      <w:r w:rsidR="00005948" w:rsidRPr="00045CBF">
        <w:rPr>
          <w:rFonts w:ascii="Arial" w:hAnsi="Arial" w:cs="Arial"/>
          <w:bCs/>
          <w:sz w:val="20"/>
          <w:szCs w:val="20"/>
        </w:rPr>
        <w:t xml:space="preserve"> </w:t>
      </w:r>
      <w:r w:rsidR="00356032" w:rsidRPr="00045CBF">
        <w:rPr>
          <w:rFonts w:ascii="Arial" w:hAnsi="Arial" w:cs="Arial"/>
          <w:bCs/>
          <w:sz w:val="20"/>
          <w:szCs w:val="20"/>
        </w:rPr>
        <w:t>от 01.04.2021 №1065</w:t>
      </w:r>
      <w:r w:rsidR="00685313" w:rsidRPr="00045CBF">
        <w:rPr>
          <w:rFonts w:ascii="Arial" w:hAnsi="Arial" w:cs="Arial"/>
          <w:bCs/>
          <w:sz w:val="20"/>
          <w:szCs w:val="20"/>
        </w:rPr>
        <w:t>, от 24.05.2021 № 1830</w:t>
      </w:r>
      <w:r w:rsidR="003213ED" w:rsidRPr="00045CBF">
        <w:rPr>
          <w:rFonts w:ascii="Arial" w:hAnsi="Arial" w:cs="Arial"/>
          <w:bCs/>
          <w:sz w:val="20"/>
          <w:szCs w:val="20"/>
        </w:rPr>
        <w:t>, от 30.06.2021 №2477</w:t>
      </w:r>
      <w:r w:rsidR="00495F5C" w:rsidRPr="00045CBF">
        <w:rPr>
          <w:rFonts w:ascii="Arial" w:hAnsi="Arial" w:cs="Arial"/>
          <w:bCs/>
          <w:sz w:val="20"/>
          <w:szCs w:val="20"/>
        </w:rPr>
        <w:t>, от 22.09.2021 № 4020</w:t>
      </w:r>
      <w:r w:rsidR="00881735" w:rsidRPr="00045CBF">
        <w:rPr>
          <w:rFonts w:ascii="Arial" w:hAnsi="Arial" w:cs="Arial"/>
          <w:bCs/>
          <w:sz w:val="20"/>
          <w:szCs w:val="20"/>
        </w:rPr>
        <w:t>, от 29.11.2021 № 5236</w:t>
      </w:r>
      <w:r w:rsidR="009A6BFA" w:rsidRPr="00045CBF">
        <w:rPr>
          <w:rFonts w:ascii="Arial" w:hAnsi="Arial" w:cs="Arial"/>
          <w:bCs/>
          <w:sz w:val="20"/>
          <w:szCs w:val="20"/>
        </w:rPr>
        <w:t xml:space="preserve">, </w:t>
      </w:r>
      <w:r w:rsidR="009A6BFA" w:rsidRPr="00045CBF">
        <w:rPr>
          <w:rFonts w:ascii="Arial" w:hAnsi="Arial" w:cs="Arial"/>
          <w:bCs/>
          <w:sz w:val="24"/>
          <w:szCs w:val="24"/>
        </w:rPr>
        <w:t xml:space="preserve">. от  </w:t>
      </w:r>
      <w:r w:rsidR="006A121A" w:rsidRPr="00045CBF">
        <w:rPr>
          <w:rFonts w:ascii="Arial" w:hAnsi="Arial" w:cs="Arial"/>
          <w:bCs/>
          <w:sz w:val="24"/>
          <w:szCs w:val="24"/>
        </w:rPr>
        <w:t>29.</w:t>
      </w:r>
      <w:r w:rsidR="009A6BFA" w:rsidRPr="00045CBF">
        <w:rPr>
          <w:rFonts w:ascii="Arial" w:hAnsi="Arial" w:cs="Arial"/>
          <w:bCs/>
          <w:sz w:val="24"/>
          <w:szCs w:val="24"/>
        </w:rPr>
        <w:t xml:space="preserve">12.2021 № </w:t>
      </w:r>
      <w:r w:rsidR="006A121A" w:rsidRPr="00045CBF">
        <w:rPr>
          <w:rFonts w:ascii="Arial" w:hAnsi="Arial" w:cs="Arial"/>
          <w:bCs/>
          <w:sz w:val="24"/>
          <w:szCs w:val="24"/>
        </w:rPr>
        <w:t>5929</w:t>
      </w:r>
      <w:bookmarkStart w:id="0" w:name="_GoBack"/>
      <w:bookmarkEnd w:id="0"/>
      <w:r w:rsidR="00045CBF">
        <w:rPr>
          <w:rFonts w:ascii="Arial" w:hAnsi="Arial" w:cs="Arial"/>
          <w:bCs/>
          <w:sz w:val="24"/>
          <w:szCs w:val="24"/>
        </w:rPr>
        <w:t>,</w:t>
      </w:r>
      <w:r w:rsidR="00045CBF" w:rsidRPr="00045CBF">
        <w:rPr>
          <w:rFonts w:ascii="Arial" w:hAnsi="Arial" w:cs="Arial"/>
          <w:b/>
          <w:bCs/>
          <w:sz w:val="24"/>
          <w:szCs w:val="24"/>
        </w:rPr>
        <w:t xml:space="preserve"> от 24.01.2022 № 251</w:t>
      </w:r>
      <w:r w:rsidR="009A6BFA" w:rsidRPr="00045CBF">
        <w:rPr>
          <w:rFonts w:ascii="Arial" w:hAnsi="Arial" w:cs="Arial"/>
          <w:bCs/>
          <w:sz w:val="24"/>
          <w:szCs w:val="24"/>
        </w:rPr>
        <w:t>)</w:t>
      </w:r>
    </w:p>
    <w:p w:rsidR="00356032" w:rsidRPr="00045CBF" w:rsidRDefault="00356032" w:rsidP="00356032">
      <w:pPr>
        <w:tabs>
          <w:tab w:val="left" w:pos="0"/>
          <w:tab w:val="left" w:pos="142"/>
          <w:tab w:val="left" w:pos="851"/>
        </w:tabs>
        <w:spacing w:after="0" w:line="240" w:lineRule="auto"/>
        <w:jc w:val="center"/>
        <w:rPr>
          <w:rFonts w:ascii="Arial" w:hAnsi="Arial" w:cs="Arial"/>
          <w:bCs/>
          <w:sz w:val="20"/>
          <w:szCs w:val="20"/>
        </w:rPr>
      </w:pPr>
    </w:p>
    <w:p w:rsidR="00356032" w:rsidRPr="00045CBF" w:rsidRDefault="00356032" w:rsidP="00356032">
      <w:pPr>
        <w:tabs>
          <w:tab w:val="left" w:pos="0"/>
          <w:tab w:val="left" w:pos="142"/>
          <w:tab w:val="left" w:pos="851"/>
        </w:tabs>
        <w:spacing w:after="0" w:line="240" w:lineRule="auto"/>
        <w:jc w:val="both"/>
        <w:rPr>
          <w:rFonts w:ascii="Arial" w:hAnsi="Arial" w:cs="Arial"/>
          <w:bCs/>
          <w:sz w:val="24"/>
          <w:szCs w:val="24"/>
        </w:rPr>
      </w:pPr>
    </w:p>
    <w:p w:rsidR="00250C64" w:rsidRPr="00045CBF" w:rsidRDefault="00250C64" w:rsidP="00250C64">
      <w:pPr>
        <w:tabs>
          <w:tab w:val="left" w:pos="0"/>
          <w:tab w:val="left" w:pos="142"/>
          <w:tab w:val="left" w:pos="851"/>
        </w:tabs>
        <w:spacing w:after="0" w:line="240" w:lineRule="auto"/>
        <w:jc w:val="right"/>
        <w:rPr>
          <w:rFonts w:ascii="Arial" w:hAnsi="Arial" w:cs="Arial"/>
          <w:bCs/>
          <w:sz w:val="20"/>
          <w:szCs w:val="20"/>
        </w:rPr>
      </w:pPr>
    </w:p>
    <w:p w:rsidR="00250C64" w:rsidRPr="00045CBF" w:rsidRDefault="00250C64" w:rsidP="00AE5F09">
      <w:pPr>
        <w:spacing w:after="0" w:line="240" w:lineRule="auto"/>
        <w:ind w:left="10915"/>
        <w:rPr>
          <w:rFonts w:ascii="Arial" w:hAnsi="Arial" w:cs="Arial"/>
          <w:bCs/>
          <w:sz w:val="20"/>
          <w:szCs w:val="20"/>
        </w:rPr>
      </w:pPr>
    </w:p>
    <w:p w:rsidR="00AE5F09" w:rsidRPr="00045CBF" w:rsidRDefault="00AE5F09" w:rsidP="00AE5F09">
      <w:pPr>
        <w:spacing w:after="0" w:line="240" w:lineRule="auto"/>
        <w:jc w:val="center"/>
        <w:rPr>
          <w:rFonts w:ascii="Arial" w:hAnsi="Arial" w:cs="Arial"/>
          <w:sz w:val="20"/>
          <w:szCs w:val="20"/>
        </w:rPr>
      </w:pPr>
      <w:r w:rsidRPr="00045CBF">
        <w:rPr>
          <w:rFonts w:ascii="Arial" w:hAnsi="Arial" w:cs="Arial"/>
          <w:sz w:val="20"/>
          <w:szCs w:val="20"/>
        </w:rPr>
        <w:t xml:space="preserve">Муниципальная программа </w:t>
      </w:r>
      <w:r w:rsidR="006B1CE7" w:rsidRPr="00045CBF">
        <w:rPr>
          <w:rFonts w:ascii="Arial" w:hAnsi="Arial" w:cs="Arial"/>
          <w:sz w:val="20"/>
          <w:szCs w:val="20"/>
        </w:rPr>
        <w:t>городского округа Мытищи</w:t>
      </w:r>
    </w:p>
    <w:p w:rsidR="006B1CE7" w:rsidRPr="00045CBF" w:rsidRDefault="00AE5F09" w:rsidP="006B1CE7">
      <w:pPr>
        <w:spacing w:after="0" w:line="240" w:lineRule="auto"/>
        <w:jc w:val="center"/>
        <w:rPr>
          <w:rFonts w:ascii="Arial" w:hAnsi="Arial" w:cs="Arial"/>
          <w:sz w:val="20"/>
          <w:szCs w:val="20"/>
        </w:rPr>
      </w:pPr>
      <w:r w:rsidRPr="00045CBF">
        <w:rPr>
          <w:rFonts w:ascii="Arial" w:hAnsi="Arial" w:cs="Arial"/>
          <w:sz w:val="20"/>
          <w:szCs w:val="20"/>
        </w:rPr>
        <w:t>«</w:t>
      </w:r>
      <w:r w:rsidR="006B1CE7" w:rsidRPr="00045CBF">
        <w:rPr>
          <w:rFonts w:ascii="Arial" w:hAnsi="Arial" w:cs="Arial"/>
          <w:sz w:val="20"/>
          <w:szCs w:val="20"/>
        </w:rPr>
        <w:t>Образование</w:t>
      </w:r>
      <w:r w:rsidRPr="00045CBF">
        <w:rPr>
          <w:rFonts w:ascii="Arial" w:hAnsi="Arial" w:cs="Arial"/>
          <w:sz w:val="20"/>
          <w:szCs w:val="20"/>
        </w:rPr>
        <w:t>»</w:t>
      </w:r>
    </w:p>
    <w:p w:rsidR="006B1CE7" w:rsidRPr="00045CBF" w:rsidRDefault="006B1CE7" w:rsidP="006B1CE7">
      <w:pPr>
        <w:spacing w:after="0" w:line="240" w:lineRule="auto"/>
        <w:jc w:val="center"/>
        <w:rPr>
          <w:rFonts w:ascii="Arial" w:hAnsi="Arial" w:cs="Arial"/>
          <w:sz w:val="20"/>
          <w:szCs w:val="20"/>
        </w:rPr>
      </w:pPr>
    </w:p>
    <w:p w:rsidR="007C3C31" w:rsidRPr="00656F05" w:rsidRDefault="008A4A5F" w:rsidP="0097375C">
      <w:pPr>
        <w:spacing w:after="0" w:line="240" w:lineRule="auto"/>
        <w:jc w:val="center"/>
        <w:rPr>
          <w:rFonts w:ascii="Arial" w:hAnsi="Arial" w:cs="Arial"/>
          <w:b/>
          <w:sz w:val="20"/>
          <w:szCs w:val="20"/>
        </w:rPr>
      </w:pPr>
      <w:r w:rsidRPr="00656F05">
        <w:rPr>
          <w:rFonts w:ascii="Arial" w:hAnsi="Arial" w:cs="Arial"/>
          <w:b/>
          <w:sz w:val="20"/>
          <w:szCs w:val="20"/>
        </w:rPr>
        <w:t xml:space="preserve">1. </w:t>
      </w:r>
      <w:r w:rsidR="00AE5F09" w:rsidRPr="00656F05">
        <w:rPr>
          <w:rFonts w:ascii="Arial" w:hAnsi="Arial" w:cs="Arial"/>
          <w:b/>
          <w:sz w:val="20"/>
          <w:szCs w:val="20"/>
        </w:rPr>
        <w:t>Паспорт муниципальной программы</w:t>
      </w:r>
    </w:p>
    <w:p w:rsidR="00685313" w:rsidRPr="00045CBF" w:rsidRDefault="00685313" w:rsidP="0097375C">
      <w:pPr>
        <w:spacing w:after="0" w:line="240" w:lineRule="auto"/>
        <w:jc w:val="center"/>
        <w:rPr>
          <w:rFonts w:ascii="Arial" w:hAnsi="Arial" w:cs="Arial"/>
          <w:sz w:val="20"/>
          <w:szCs w:val="20"/>
        </w:rPr>
      </w:pPr>
    </w:p>
    <w:tbl>
      <w:tblPr>
        <w:tblW w:w="15170" w:type="dxa"/>
        <w:tblInd w:w="-176" w:type="dxa"/>
        <w:tblLayout w:type="fixed"/>
        <w:tblLook w:val="04A0"/>
      </w:tblPr>
      <w:tblGrid>
        <w:gridCol w:w="3545"/>
        <w:gridCol w:w="1842"/>
        <w:gridCol w:w="1842"/>
        <w:gridCol w:w="1984"/>
        <w:gridCol w:w="2126"/>
        <w:gridCol w:w="1986"/>
        <w:gridCol w:w="1845"/>
      </w:tblGrid>
      <w:tr w:rsidR="00656F05" w:rsidRPr="00656F05" w:rsidTr="00AE5658">
        <w:trPr>
          <w:trHeight w:val="825"/>
        </w:trPr>
        <w:tc>
          <w:tcPr>
            <w:tcW w:w="3545" w:type="dxa"/>
            <w:tcBorders>
              <w:top w:val="single" w:sz="4" w:space="0" w:color="000000"/>
              <w:left w:val="single" w:sz="4" w:space="0" w:color="000000"/>
              <w:bottom w:val="nil"/>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Координатор муниципальной программы</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Заместитель главы администрации городского округа Мытищи</w:t>
            </w:r>
          </w:p>
        </w:tc>
      </w:tr>
      <w:tr w:rsidR="00656F05" w:rsidRPr="00656F05" w:rsidTr="00AE5658">
        <w:trPr>
          <w:trHeight w:val="840"/>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Муниципальный заказчик муниципальной программы</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Администрация городского округа Мытищи</w:t>
            </w:r>
          </w:p>
        </w:tc>
      </w:tr>
      <w:tr w:rsidR="00656F05" w:rsidRPr="00656F05" w:rsidTr="00AE5658">
        <w:trPr>
          <w:trHeight w:val="795"/>
        </w:trPr>
        <w:tc>
          <w:tcPr>
            <w:tcW w:w="3545" w:type="dxa"/>
            <w:vMerge w:val="restart"/>
            <w:tcBorders>
              <w:top w:val="nil"/>
              <w:left w:val="single" w:sz="4" w:space="0" w:color="000000"/>
              <w:bottom w:val="nil"/>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Цели муниципальной программы</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 xml:space="preserve"> -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p>
        </w:tc>
      </w:tr>
      <w:tr w:rsidR="00656F05" w:rsidRPr="00656F05" w:rsidTr="00AE5658">
        <w:trPr>
          <w:trHeight w:val="900"/>
        </w:trPr>
        <w:tc>
          <w:tcPr>
            <w:tcW w:w="3545" w:type="dxa"/>
            <w:vMerge/>
            <w:tcBorders>
              <w:top w:val="nil"/>
              <w:left w:val="single" w:sz="4" w:space="0" w:color="000000"/>
              <w:bottom w:val="nil"/>
              <w:right w:val="single" w:sz="4" w:space="0" w:color="000000"/>
            </w:tcBorders>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 xml:space="preserve">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                                                        </w:t>
            </w:r>
          </w:p>
        </w:tc>
      </w:tr>
      <w:tr w:rsidR="00656F05" w:rsidRPr="00656F05" w:rsidTr="00AE5658">
        <w:trPr>
          <w:trHeight w:val="810"/>
        </w:trPr>
        <w:tc>
          <w:tcPr>
            <w:tcW w:w="3545" w:type="dxa"/>
            <w:vMerge/>
            <w:tcBorders>
              <w:top w:val="nil"/>
              <w:left w:val="single" w:sz="4" w:space="0" w:color="000000"/>
              <w:bottom w:val="nil"/>
              <w:right w:val="single" w:sz="4" w:space="0" w:color="000000"/>
            </w:tcBorders>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 xml:space="preserve"> - Развитие сети организаций и развитие современных организационно-экономических моделей предоставления образовательных услуг</w:t>
            </w:r>
          </w:p>
        </w:tc>
      </w:tr>
      <w:tr w:rsidR="00656F05" w:rsidRPr="00656F05" w:rsidTr="00AE5658">
        <w:trPr>
          <w:trHeight w:val="690"/>
        </w:trPr>
        <w:tc>
          <w:tcPr>
            <w:tcW w:w="3545" w:type="dxa"/>
            <w:vMerge/>
            <w:tcBorders>
              <w:top w:val="nil"/>
              <w:left w:val="single" w:sz="4" w:space="0" w:color="000000"/>
              <w:bottom w:val="nil"/>
              <w:right w:val="single" w:sz="4" w:space="0" w:color="000000"/>
            </w:tcBorders>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 xml:space="preserve"> - Обеспечение высокого качества дошкольного, школьного, дополнительного образования</w:t>
            </w:r>
          </w:p>
        </w:tc>
      </w:tr>
      <w:tr w:rsidR="00656F05" w:rsidRPr="00656F05" w:rsidTr="00AE5658">
        <w:trPr>
          <w:trHeight w:val="1155"/>
        </w:trPr>
        <w:tc>
          <w:tcPr>
            <w:tcW w:w="3545" w:type="dxa"/>
            <w:vMerge/>
            <w:tcBorders>
              <w:top w:val="nil"/>
              <w:left w:val="single" w:sz="4" w:space="0" w:color="000000"/>
              <w:bottom w:val="nil"/>
              <w:right w:val="single" w:sz="4" w:space="0" w:color="000000"/>
            </w:tcBorders>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 xml:space="preserve"> - Обновление  материально-технической  базы образовательных учреждений в целях формирования современных  цифровых, технологических и гуманитарных навыков, поддержки образования для детей с ограниченными возможностями здоровья; занятий физической культурой и спортом.</w:t>
            </w:r>
          </w:p>
        </w:tc>
      </w:tr>
      <w:tr w:rsidR="00656F05" w:rsidRPr="00656F05" w:rsidTr="00AE5658">
        <w:trPr>
          <w:trHeight w:val="825"/>
        </w:trPr>
        <w:tc>
          <w:tcPr>
            <w:tcW w:w="3545" w:type="dxa"/>
            <w:vMerge/>
            <w:tcBorders>
              <w:top w:val="nil"/>
              <w:left w:val="single" w:sz="4" w:space="0" w:color="000000"/>
              <w:bottom w:val="single" w:sz="4" w:space="0" w:color="000000"/>
              <w:right w:val="single" w:sz="4" w:space="0" w:color="000000"/>
            </w:tcBorders>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 xml:space="preserve"> - Повышение профессиональных компетенций педагогических работников и руководителей образовательных учреждений в соответствии с современными требованиями</w:t>
            </w:r>
          </w:p>
        </w:tc>
      </w:tr>
      <w:tr w:rsidR="00656F05" w:rsidRPr="00656F05" w:rsidTr="00AE5658">
        <w:trPr>
          <w:trHeight w:val="735"/>
        </w:trPr>
        <w:tc>
          <w:tcPr>
            <w:tcW w:w="3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Перечень подпрограмм</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Подпрограмма I «Дошкольное образование»</w:t>
            </w:r>
          </w:p>
        </w:tc>
      </w:tr>
      <w:tr w:rsidR="00656F05" w:rsidRPr="00656F05" w:rsidTr="00AE5658">
        <w:trPr>
          <w:trHeight w:val="735"/>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Подпрограмма II «Общее образование»</w:t>
            </w:r>
          </w:p>
        </w:tc>
      </w:tr>
      <w:tr w:rsidR="00656F05" w:rsidRPr="00656F05" w:rsidTr="00AE5658">
        <w:trPr>
          <w:trHeight w:val="735"/>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Подпрограмма III «Дополнительное образование, воспитание и психолого-социальное сопровождение детей»</w:t>
            </w:r>
          </w:p>
        </w:tc>
      </w:tr>
      <w:tr w:rsidR="00656F05" w:rsidRPr="00656F05" w:rsidTr="00AE5658">
        <w:trPr>
          <w:trHeight w:val="735"/>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Подпрограмма V «Обеспечивающая подпрограмма»</w:t>
            </w:r>
          </w:p>
        </w:tc>
      </w:tr>
      <w:tr w:rsidR="00656F05" w:rsidRPr="00656F05" w:rsidTr="00AE5658">
        <w:trPr>
          <w:trHeight w:val="615"/>
        </w:trPr>
        <w:tc>
          <w:tcPr>
            <w:tcW w:w="3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Источники финансирования</w:t>
            </w:r>
          </w:p>
        </w:tc>
        <w:tc>
          <w:tcPr>
            <w:tcW w:w="11625"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Расходы (тыс. рублей) муниципальной программы, в том числе по годам:</w:t>
            </w:r>
          </w:p>
        </w:tc>
      </w:tr>
      <w:tr w:rsidR="00656F05" w:rsidRPr="00656F05" w:rsidTr="00AE5658">
        <w:trPr>
          <w:trHeight w:val="930"/>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jc w:val="center"/>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Всего</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jc w:val="center"/>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2020 год</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jc w:val="center"/>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2021 год</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jc w:val="center"/>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2022 год</w:t>
            </w:r>
          </w:p>
        </w:tc>
        <w:tc>
          <w:tcPr>
            <w:tcW w:w="1986" w:type="dxa"/>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jc w:val="center"/>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2023 год</w:t>
            </w:r>
          </w:p>
        </w:tc>
        <w:tc>
          <w:tcPr>
            <w:tcW w:w="1845" w:type="dxa"/>
            <w:tcBorders>
              <w:top w:val="single" w:sz="4" w:space="0" w:color="000000"/>
              <w:left w:val="nil"/>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jc w:val="center"/>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2024 год</w:t>
            </w:r>
          </w:p>
        </w:tc>
      </w:tr>
      <w:tr w:rsidR="00656F05" w:rsidRPr="00656F05" w:rsidTr="00AE5658">
        <w:trPr>
          <w:trHeight w:val="76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Средства бюджета Московской области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lang w:eastAsia="ru-RU"/>
              </w:rPr>
            </w:pPr>
            <w:r w:rsidRPr="00656F05">
              <w:rPr>
                <w:rFonts w:ascii="Arial" w:hAnsi="Arial" w:cs="Arial"/>
                <w:b/>
                <w:sz w:val="20"/>
                <w:szCs w:val="20"/>
              </w:rPr>
              <w:t>23 421 495,89</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4 310 578,54</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4 502 448,31</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5 169 750,38</w:t>
            </w:r>
          </w:p>
        </w:tc>
        <w:tc>
          <w:tcPr>
            <w:tcW w:w="1986" w:type="dxa"/>
            <w:tcBorders>
              <w:top w:val="single" w:sz="4" w:space="0" w:color="000000"/>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4 717 419,02</w:t>
            </w:r>
          </w:p>
        </w:tc>
        <w:tc>
          <w:tcPr>
            <w:tcW w:w="1845" w:type="dxa"/>
            <w:tcBorders>
              <w:top w:val="single" w:sz="4" w:space="0" w:color="000000"/>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4 721 299,64</w:t>
            </w:r>
          </w:p>
        </w:tc>
      </w:tr>
      <w:tr w:rsidR="00656F05" w:rsidRPr="00656F05" w:rsidTr="00AE5658">
        <w:trPr>
          <w:trHeight w:val="822"/>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Средства бюджета городского округа Мытищи</w:t>
            </w:r>
          </w:p>
        </w:tc>
        <w:tc>
          <w:tcPr>
            <w:tcW w:w="1842" w:type="dxa"/>
            <w:tcBorders>
              <w:top w:val="nil"/>
              <w:left w:val="single" w:sz="4" w:space="0" w:color="000000"/>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8 571 438,15</w:t>
            </w:r>
          </w:p>
        </w:tc>
        <w:tc>
          <w:tcPr>
            <w:tcW w:w="1842"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1 513 088,15</w:t>
            </w:r>
          </w:p>
        </w:tc>
        <w:tc>
          <w:tcPr>
            <w:tcW w:w="1984"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1 865 722,83</w:t>
            </w:r>
          </w:p>
        </w:tc>
        <w:tc>
          <w:tcPr>
            <w:tcW w:w="2126"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1 779 950,30</w:t>
            </w:r>
          </w:p>
        </w:tc>
        <w:tc>
          <w:tcPr>
            <w:tcW w:w="1986"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1 705 943,60</w:t>
            </w:r>
          </w:p>
        </w:tc>
        <w:tc>
          <w:tcPr>
            <w:tcW w:w="1845"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1 706 733,27</w:t>
            </w:r>
          </w:p>
        </w:tc>
      </w:tr>
      <w:tr w:rsidR="00656F05" w:rsidRPr="00656F05" w:rsidTr="00AE5658">
        <w:trPr>
          <w:trHeight w:val="76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Средства федерального бюджета</w:t>
            </w:r>
          </w:p>
        </w:tc>
        <w:tc>
          <w:tcPr>
            <w:tcW w:w="1842" w:type="dxa"/>
            <w:tcBorders>
              <w:top w:val="nil"/>
              <w:left w:val="single" w:sz="4" w:space="0" w:color="000000"/>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956 590,59</w:t>
            </w:r>
          </w:p>
        </w:tc>
        <w:tc>
          <w:tcPr>
            <w:tcW w:w="1842"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80 140,85</w:t>
            </w:r>
          </w:p>
        </w:tc>
        <w:tc>
          <w:tcPr>
            <w:tcW w:w="1984"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190 008,06</w:t>
            </w:r>
          </w:p>
        </w:tc>
        <w:tc>
          <w:tcPr>
            <w:tcW w:w="2126"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252 743,12</w:t>
            </w:r>
          </w:p>
        </w:tc>
        <w:tc>
          <w:tcPr>
            <w:tcW w:w="1986"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211 060,49</w:t>
            </w:r>
          </w:p>
        </w:tc>
        <w:tc>
          <w:tcPr>
            <w:tcW w:w="1845"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222 638,07</w:t>
            </w:r>
          </w:p>
        </w:tc>
      </w:tr>
      <w:tr w:rsidR="00656F05" w:rsidRPr="00656F05" w:rsidTr="00AE5658">
        <w:trPr>
          <w:trHeight w:val="85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6F05" w:rsidRPr="00656F05" w:rsidRDefault="00656F05" w:rsidP="00AE5658">
            <w:pPr>
              <w:spacing w:after="0" w:line="240" w:lineRule="auto"/>
              <w:rPr>
                <w:rFonts w:ascii="Arial" w:eastAsia="Times New Roman" w:hAnsi="Arial" w:cs="Arial"/>
                <w:b/>
                <w:color w:val="00000A"/>
                <w:sz w:val="20"/>
                <w:szCs w:val="20"/>
                <w:lang w:eastAsia="ru-RU"/>
              </w:rPr>
            </w:pPr>
            <w:r w:rsidRPr="00656F05">
              <w:rPr>
                <w:rFonts w:ascii="Arial" w:eastAsia="Times New Roman" w:hAnsi="Arial" w:cs="Arial"/>
                <w:b/>
                <w:color w:val="00000A"/>
                <w:sz w:val="20"/>
                <w:szCs w:val="20"/>
                <w:lang w:eastAsia="ru-RU"/>
              </w:rPr>
              <w:t>Всего, в том числе по годам:</w:t>
            </w:r>
          </w:p>
        </w:tc>
        <w:tc>
          <w:tcPr>
            <w:tcW w:w="1842" w:type="dxa"/>
            <w:tcBorders>
              <w:top w:val="nil"/>
              <w:left w:val="single" w:sz="4" w:space="0" w:color="000000"/>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32 949 524,63</w:t>
            </w:r>
          </w:p>
        </w:tc>
        <w:tc>
          <w:tcPr>
            <w:tcW w:w="1842"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5 903 807,54</w:t>
            </w:r>
          </w:p>
        </w:tc>
        <w:tc>
          <w:tcPr>
            <w:tcW w:w="1984"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6 558 179,20</w:t>
            </w:r>
          </w:p>
        </w:tc>
        <w:tc>
          <w:tcPr>
            <w:tcW w:w="2126"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7 202 443,80</w:t>
            </w:r>
          </w:p>
        </w:tc>
        <w:tc>
          <w:tcPr>
            <w:tcW w:w="1986"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6 634 423,11</w:t>
            </w:r>
          </w:p>
        </w:tc>
        <w:tc>
          <w:tcPr>
            <w:tcW w:w="1845" w:type="dxa"/>
            <w:tcBorders>
              <w:top w:val="nil"/>
              <w:left w:val="nil"/>
              <w:bottom w:val="single" w:sz="4" w:space="0" w:color="000000"/>
              <w:right w:val="single" w:sz="4" w:space="0" w:color="000000"/>
            </w:tcBorders>
            <w:shd w:val="clear" w:color="auto" w:fill="auto"/>
            <w:noWrap/>
            <w:vAlign w:val="center"/>
            <w:hideMark/>
          </w:tcPr>
          <w:p w:rsidR="00656F05" w:rsidRPr="00656F05" w:rsidRDefault="00656F05" w:rsidP="00AE5658">
            <w:pPr>
              <w:spacing w:after="0" w:line="240" w:lineRule="auto"/>
              <w:jc w:val="center"/>
              <w:rPr>
                <w:rFonts w:ascii="Arial" w:hAnsi="Arial" w:cs="Arial"/>
                <w:b/>
                <w:sz w:val="20"/>
                <w:szCs w:val="20"/>
              </w:rPr>
            </w:pPr>
            <w:r w:rsidRPr="00656F05">
              <w:rPr>
                <w:rFonts w:ascii="Arial" w:hAnsi="Arial" w:cs="Arial"/>
                <w:b/>
                <w:sz w:val="20"/>
                <w:szCs w:val="20"/>
              </w:rPr>
              <w:t>6 650 670,98</w:t>
            </w:r>
          </w:p>
        </w:tc>
      </w:tr>
    </w:tbl>
    <w:p w:rsidR="00F6172D" w:rsidRPr="00045CBF" w:rsidRDefault="00F6172D" w:rsidP="008A4A5F">
      <w:pPr>
        <w:autoSpaceDE w:val="0"/>
        <w:autoSpaceDN w:val="0"/>
        <w:adjustRightInd w:val="0"/>
        <w:spacing w:after="0" w:line="240" w:lineRule="auto"/>
        <w:rPr>
          <w:rFonts w:ascii="Arial" w:hAnsi="Arial" w:cs="Arial"/>
          <w:color w:val="FF0000"/>
        </w:rPr>
      </w:pPr>
    </w:p>
    <w:p w:rsidR="00F6172D" w:rsidRPr="00045CBF" w:rsidRDefault="00F6172D" w:rsidP="008A4A5F">
      <w:pPr>
        <w:autoSpaceDE w:val="0"/>
        <w:autoSpaceDN w:val="0"/>
        <w:adjustRightInd w:val="0"/>
        <w:spacing w:after="0" w:line="240" w:lineRule="auto"/>
        <w:rPr>
          <w:rFonts w:ascii="Arial" w:hAnsi="Arial" w:cs="Arial"/>
          <w:color w:val="FF0000"/>
        </w:rPr>
      </w:pPr>
    </w:p>
    <w:p w:rsidR="00F6172D" w:rsidRPr="00045CBF" w:rsidRDefault="00F6172D" w:rsidP="008A4A5F">
      <w:pPr>
        <w:autoSpaceDE w:val="0"/>
        <w:autoSpaceDN w:val="0"/>
        <w:adjustRightInd w:val="0"/>
        <w:spacing w:after="0" w:line="240" w:lineRule="auto"/>
        <w:rPr>
          <w:rFonts w:ascii="Arial" w:hAnsi="Arial" w:cs="Arial"/>
          <w:color w:val="FF0000"/>
        </w:rPr>
      </w:pPr>
    </w:p>
    <w:p w:rsidR="00D240F2" w:rsidRPr="00045CBF" w:rsidRDefault="00D240F2" w:rsidP="008A4A5F">
      <w:pPr>
        <w:autoSpaceDE w:val="0"/>
        <w:autoSpaceDN w:val="0"/>
        <w:adjustRightInd w:val="0"/>
        <w:spacing w:after="0" w:line="240" w:lineRule="auto"/>
        <w:rPr>
          <w:rFonts w:ascii="Arial" w:hAnsi="Arial" w:cs="Arial"/>
          <w:color w:val="FF0000"/>
        </w:rPr>
      </w:pPr>
    </w:p>
    <w:p w:rsidR="00D240F2" w:rsidRPr="00045CBF" w:rsidRDefault="00F459F1" w:rsidP="007049E1">
      <w:pPr>
        <w:tabs>
          <w:tab w:val="left" w:pos="330"/>
        </w:tabs>
        <w:spacing w:after="1" w:line="220" w:lineRule="atLeast"/>
        <w:jc w:val="center"/>
        <w:outlineLvl w:val="1"/>
        <w:rPr>
          <w:rFonts w:ascii="Arial" w:hAnsi="Arial" w:cs="Arial"/>
          <w:sz w:val="20"/>
          <w:szCs w:val="20"/>
        </w:rPr>
      </w:pPr>
      <w:r w:rsidRPr="00045CBF">
        <w:rPr>
          <w:rFonts w:ascii="Arial" w:hAnsi="Arial" w:cs="Arial"/>
          <w:sz w:val="20"/>
          <w:szCs w:val="20"/>
        </w:rPr>
        <w:t xml:space="preserve">2. </w:t>
      </w:r>
      <w:r w:rsidR="00D240F2" w:rsidRPr="00045CBF">
        <w:rPr>
          <w:rFonts w:ascii="Arial" w:hAnsi="Arial" w:cs="Arial"/>
          <w:sz w:val="20"/>
          <w:szCs w:val="20"/>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rsidR="00F459F1" w:rsidRPr="00045CBF" w:rsidRDefault="00F459F1" w:rsidP="00F459F1">
      <w:pPr>
        <w:spacing w:after="0" w:line="100" w:lineRule="atLeast"/>
        <w:jc w:val="center"/>
        <w:rPr>
          <w:rFonts w:ascii="Arial" w:hAnsi="Arial" w:cs="Arial"/>
          <w:sz w:val="20"/>
          <w:szCs w:val="20"/>
        </w:rPr>
      </w:pP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xml:space="preserve">В основу развития муниципальной системы образования городского округа Мытищи положены приоритетные направления, сформулированные в национальном проекте «Образование» государственной программы Российской Федерации «Развитие образования». </w:t>
      </w:r>
      <w:proofErr w:type="gramStart"/>
      <w:r w:rsidRPr="00045CBF">
        <w:rPr>
          <w:rFonts w:ascii="Arial" w:hAnsi="Arial" w:cs="Arial"/>
          <w:sz w:val="20"/>
          <w:szCs w:val="20"/>
        </w:rPr>
        <w:t xml:space="preserve">Образовательная политика городского округа Мытищи направлена на повышение доступности качественного образования при эффективном использовании финансовых средств. </w:t>
      </w:r>
      <w:proofErr w:type="gramEnd"/>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Приоритетные направления развития:</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xml:space="preserve">- обеспечение доступности </w:t>
      </w:r>
      <w:proofErr w:type="gramStart"/>
      <w:r w:rsidRPr="00045CBF">
        <w:rPr>
          <w:rFonts w:ascii="Arial" w:hAnsi="Arial" w:cs="Arial"/>
          <w:sz w:val="20"/>
          <w:szCs w:val="20"/>
        </w:rPr>
        <w:t>качественного</w:t>
      </w:r>
      <w:proofErr w:type="gramEnd"/>
      <w:r w:rsidRPr="00045CBF">
        <w:rPr>
          <w:rFonts w:ascii="Arial" w:hAnsi="Arial" w:cs="Arial"/>
          <w:sz w:val="20"/>
          <w:szCs w:val="20"/>
        </w:rPr>
        <w:t xml:space="preserve"> образования;</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развитие эффективных механизмов инновационного развития системы образования;</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создание условий для повышения уровня профессионального мастерства педагогических работников;</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развитие системы выявления и поддержки одарённых и талантливых детей;</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создание условий для сохранения здоровья детей.</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В городском округе Мытищи создана сеть образовательных учреждений, позволяющая удовлетворить запросы населения на образовательные услуги, которая включает в себя:</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дошкольные образовательные учреждения: муниципальные ДОУ – 36 ед.; ведомственные ДОУ– 3 ед.; частные ДОУ – 6 ед.;</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общеобразовательные учреждения: муниципальные общеобразовательные учреждения – 29 ед.;  частные школы – 11 ед.;</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proofErr w:type="gramStart"/>
      <w:r w:rsidRPr="00045CBF">
        <w:rPr>
          <w:rFonts w:ascii="Arial" w:hAnsi="Arial" w:cs="Arial"/>
          <w:sz w:val="20"/>
          <w:szCs w:val="20"/>
        </w:rPr>
        <w:t>- учреждения дополнительного образования: муниципальные УДО – 11 ед.; негосударственное учреждение дополнительного образования – 1 ед.; структурные подразделения общеобразовательных учреждений – 6 ед.</w:t>
      </w:r>
      <w:proofErr w:type="gramEnd"/>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МБОУ «Центр психолого-педагогической, медицинской и социальной помощи «Мытищинский»;</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МБОУ дополнительного профессионального образования «Учебно-методический центр работников образования».</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В 2021 – 2022 учебном году структура сети претерпела изменения, но, по-прежнему, 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 системности, вариативности для обеспечения доступности качественного образования.</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xml:space="preserve">Последние годы наблюдается активный прирост детского населения. За </w:t>
      </w:r>
      <w:proofErr w:type="gramStart"/>
      <w:r w:rsidRPr="00045CBF">
        <w:rPr>
          <w:rFonts w:ascii="Arial" w:hAnsi="Arial" w:cs="Arial"/>
          <w:sz w:val="20"/>
          <w:szCs w:val="20"/>
        </w:rPr>
        <w:t>последние</w:t>
      </w:r>
      <w:proofErr w:type="gramEnd"/>
      <w:r w:rsidRPr="00045CBF">
        <w:rPr>
          <w:rFonts w:ascii="Arial" w:hAnsi="Arial" w:cs="Arial"/>
          <w:sz w:val="20"/>
          <w:szCs w:val="20"/>
        </w:rPr>
        <w:t xml:space="preserve"> 10 лет прирост воспитанников  муниципальных детских садов и обучающихся школ составил 45932  человека, поэтому остается стабильно высокой потребность в новых местах образовательных учреждений.</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 xml:space="preserve">По размерам сети образовательных организаций, численности обучающихся и воспитанников система образования городского округа Мытищи остается одной </w:t>
      </w:r>
      <w:proofErr w:type="gramStart"/>
      <w:r w:rsidRPr="00045CBF">
        <w:rPr>
          <w:rFonts w:ascii="Arial" w:hAnsi="Arial" w:cs="Arial"/>
          <w:sz w:val="20"/>
          <w:szCs w:val="20"/>
        </w:rPr>
        <w:t>из</w:t>
      </w:r>
      <w:proofErr w:type="gramEnd"/>
      <w:r w:rsidRPr="00045CBF">
        <w:rPr>
          <w:rFonts w:ascii="Arial" w:hAnsi="Arial" w:cs="Arial"/>
          <w:sz w:val="20"/>
          <w:szCs w:val="20"/>
        </w:rPr>
        <w:t xml:space="preserve"> наиболее крупных в Московской области. </w:t>
      </w:r>
    </w:p>
    <w:p w:rsidR="004B20FD" w:rsidRPr="00045CBF" w:rsidRDefault="004B20FD" w:rsidP="004B20FD">
      <w:pPr>
        <w:widowControl w:val="0"/>
        <w:autoSpaceDE w:val="0"/>
        <w:autoSpaceDN w:val="0"/>
        <w:adjustRightInd w:val="0"/>
        <w:spacing w:after="0" w:line="240" w:lineRule="auto"/>
        <w:ind w:firstLine="709"/>
        <w:jc w:val="both"/>
        <w:rPr>
          <w:rFonts w:ascii="Arial" w:hAnsi="Arial" w:cs="Arial"/>
          <w:sz w:val="20"/>
          <w:szCs w:val="20"/>
        </w:rPr>
      </w:pPr>
      <w:r w:rsidRPr="00045CBF">
        <w:rPr>
          <w:rFonts w:ascii="Arial" w:hAnsi="Arial" w:cs="Arial"/>
          <w:sz w:val="20"/>
          <w:szCs w:val="20"/>
        </w:rPr>
        <w:t>В округе реализуется подпрограмма «Доступная среда» муниципальной программы «Социальная защита».</w:t>
      </w:r>
    </w:p>
    <w:p w:rsidR="004B20FD" w:rsidRPr="00045CBF" w:rsidRDefault="004B20FD" w:rsidP="004B20FD">
      <w:pPr>
        <w:pStyle w:val="a8"/>
        <w:spacing w:line="100" w:lineRule="atLeast"/>
        <w:ind w:left="1440"/>
        <w:jc w:val="center"/>
        <w:rPr>
          <w:rFonts w:ascii="Arial" w:hAnsi="Arial" w:cs="Arial"/>
          <w:color w:val="FF0000"/>
          <w:sz w:val="20"/>
          <w:szCs w:val="20"/>
        </w:rPr>
      </w:pPr>
    </w:p>
    <w:p w:rsidR="004B20FD" w:rsidRPr="00045CBF" w:rsidRDefault="004B20FD" w:rsidP="004B20FD">
      <w:pPr>
        <w:pStyle w:val="a8"/>
        <w:spacing w:after="240" w:line="100" w:lineRule="atLeast"/>
        <w:ind w:left="1440"/>
        <w:jc w:val="center"/>
        <w:rPr>
          <w:rFonts w:ascii="Arial" w:hAnsi="Arial" w:cs="Arial"/>
          <w:color w:val="FF0000"/>
          <w:sz w:val="20"/>
          <w:szCs w:val="20"/>
        </w:rPr>
      </w:pPr>
    </w:p>
    <w:p w:rsidR="004B20FD" w:rsidRPr="00045CBF" w:rsidRDefault="004B20FD" w:rsidP="004B20FD">
      <w:pPr>
        <w:pStyle w:val="a8"/>
        <w:spacing w:after="240" w:line="100" w:lineRule="atLeast"/>
        <w:ind w:left="1440"/>
        <w:jc w:val="center"/>
        <w:rPr>
          <w:rFonts w:ascii="Arial" w:hAnsi="Arial" w:cs="Arial"/>
          <w:color w:val="auto"/>
          <w:sz w:val="20"/>
          <w:szCs w:val="20"/>
        </w:rPr>
      </w:pPr>
      <w:r w:rsidRPr="00045CBF">
        <w:rPr>
          <w:rFonts w:ascii="Arial" w:hAnsi="Arial" w:cs="Arial"/>
          <w:color w:val="auto"/>
          <w:sz w:val="20"/>
          <w:szCs w:val="20"/>
        </w:rPr>
        <w:t>2.1.  Дошкольное образование</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В образовательном пространстве городского округа Мытищи сложилась многофункциональная система дошкольного образования, которая на 01.09.2021 года включает в себя 58 образовательных учреждений, из них: </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- 36 муниципальных детских сада (33 городских, 3 сельских; 33 бюджетных, 3 автономных);</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- 3 детских сада АО «</w:t>
      </w:r>
      <w:proofErr w:type="spellStart"/>
      <w:r w:rsidRPr="00045CBF">
        <w:rPr>
          <w:rFonts w:ascii="Arial" w:hAnsi="Arial" w:cs="Arial"/>
          <w:sz w:val="20"/>
          <w:szCs w:val="20"/>
        </w:rPr>
        <w:t>Метровагонмаш</w:t>
      </w:r>
      <w:proofErr w:type="spellEnd"/>
      <w:r w:rsidRPr="00045CBF">
        <w:rPr>
          <w:rFonts w:ascii="Arial" w:hAnsi="Arial" w:cs="Arial"/>
          <w:sz w:val="20"/>
          <w:szCs w:val="20"/>
        </w:rPr>
        <w:t>» (ДОУ №№ 2, 4, 5);</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- 6 частных детских садов (АНО </w:t>
      </w:r>
      <w:proofErr w:type="gramStart"/>
      <w:r w:rsidRPr="00045CBF">
        <w:rPr>
          <w:rFonts w:ascii="Arial" w:hAnsi="Arial" w:cs="Arial"/>
          <w:sz w:val="20"/>
          <w:szCs w:val="20"/>
        </w:rPr>
        <w:t>ДО</w:t>
      </w:r>
      <w:proofErr w:type="gramEnd"/>
      <w:r w:rsidRPr="00045CBF">
        <w:rPr>
          <w:rFonts w:ascii="Arial" w:hAnsi="Arial" w:cs="Arial"/>
          <w:sz w:val="20"/>
          <w:szCs w:val="20"/>
        </w:rPr>
        <w:t xml:space="preserve"> «</w:t>
      </w:r>
      <w:proofErr w:type="gramStart"/>
      <w:r w:rsidRPr="00045CBF">
        <w:rPr>
          <w:rFonts w:ascii="Arial" w:hAnsi="Arial" w:cs="Arial"/>
          <w:sz w:val="20"/>
          <w:szCs w:val="20"/>
        </w:rPr>
        <w:t>Школа</w:t>
      </w:r>
      <w:proofErr w:type="gramEnd"/>
      <w:r w:rsidRPr="00045CBF">
        <w:rPr>
          <w:rFonts w:ascii="Arial" w:hAnsi="Arial" w:cs="Arial"/>
          <w:sz w:val="20"/>
          <w:szCs w:val="20"/>
        </w:rPr>
        <w:t xml:space="preserve"> </w:t>
      </w:r>
      <w:proofErr w:type="spellStart"/>
      <w:r w:rsidRPr="00045CBF">
        <w:rPr>
          <w:rFonts w:ascii="Arial" w:hAnsi="Arial" w:cs="Arial"/>
          <w:sz w:val="20"/>
          <w:szCs w:val="20"/>
        </w:rPr>
        <w:t>Монтессори</w:t>
      </w:r>
      <w:proofErr w:type="spellEnd"/>
      <w:r w:rsidRPr="00045CBF">
        <w:rPr>
          <w:rFonts w:ascii="Arial" w:hAnsi="Arial" w:cs="Arial"/>
          <w:sz w:val="20"/>
          <w:szCs w:val="20"/>
        </w:rPr>
        <w:t xml:space="preserve"> «</w:t>
      </w:r>
      <w:proofErr w:type="spellStart"/>
      <w:r w:rsidRPr="00045CBF">
        <w:rPr>
          <w:rFonts w:ascii="Arial" w:hAnsi="Arial" w:cs="Arial"/>
          <w:sz w:val="20"/>
          <w:szCs w:val="20"/>
        </w:rPr>
        <w:t>Елиса</w:t>
      </w:r>
      <w:proofErr w:type="spellEnd"/>
      <w:r w:rsidRPr="00045CBF">
        <w:rPr>
          <w:rFonts w:ascii="Arial" w:hAnsi="Arial" w:cs="Arial"/>
          <w:sz w:val="20"/>
          <w:szCs w:val="20"/>
        </w:rPr>
        <w:t>», АНО ДО Детский сад «Лидер», АНО ЧДОО «Зеленый берег», ЧУДО «Маленькая страна Мытищи», АНО ДО «</w:t>
      </w:r>
      <w:proofErr w:type="spellStart"/>
      <w:r w:rsidRPr="00045CBF">
        <w:rPr>
          <w:rFonts w:ascii="Arial" w:hAnsi="Arial" w:cs="Arial"/>
          <w:sz w:val="20"/>
          <w:szCs w:val="20"/>
        </w:rPr>
        <w:t>СуперНюша</w:t>
      </w:r>
      <w:proofErr w:type="spellEnd"/>
      <w:r w:rsidRPr="00045CBF">
        <w:rPr>
          <w:rFonts w:ascii="Arial" w:hAnsi="Arial" w:cs="Arial"/>
          <w:sz w:val="20"/>
          <w:szCs w:val="20"/>
        </w:rPr>
        <w:t>», ИП Николаева Ирина Николаевна);</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дошкольные группы в 6-х муниципальных школах: МБОУ СОШ № 6, МБОУ СОШ № 12, МБОУ СОШ № 29, МБОУ «</w:t>
      </w:r>
      <w:proofErr w:type="spellStart"/>
      <w:r w:rsidRPr="00045CBF">
        <w:rPr>
          <w:rFonts w:ascii="Arial" w:hAnsi="Arial" w:cs="Arial"/>
          <w:sz w:val="20"/>
          <w:szCs w:val="20"/>
        </w:rPr>
        <w:t>Марфинская</w:t>
      </w:r>
      <w:proofErr w:type="spellEnd"/>
      <w:r w:rsidRPr="00045CBF">
        <w:rPr>
          <w:rFonts w:ascii="Arial" w:hAnsi="Arial" w:cs="Arial"/>
          <w:sz w:val="20"/>
          <w:szCs w:val="20"/>
        </w:rPr>
        <w:t xml:space="preserve"> СОШ», МБОУ «</w:t>
      </w:r>
      <w:proofErr w:type="spellStart"/>
      <w:r w:rsidRPr="00045CBF">
        <w:rPr>
          <w:rFonts w:ascii="Arial" w:hAnsi="Arial" w:cs="Arial"/>
          <w:sz w:val="20"/>
          <w:szCs w:val="20"/>
        </w:rPr>
        <w:t>Паведниковская</w:t>
      </w:r>
      <w:proofErr w:type="spellEnd"/>
      <w:r w:rsidRPr="00045CBF">
        <w:rPr>
          <w:rFonts w:ascii="Arial" w:hAnsi="Arial" w:cs="Arial"/>
          <w:sz w:val="20"/>
          <w:szCs w:val="20"/>
        </w:rPr>
        <w:t xml:space="preserve"> СОШ»,  МБОУ «</w:t>
      </w:r>
      <w:proofErr w:type="gramStart"/>
      <w:r w:rsidRPr="00045CBF">
        <w:rPr>
          <w:rFonts w:ascii="Arial" w:hAnsi="Arial" w:cs="Arial"/>
          <w:sz w:val="20"/>
          <w:szCs w:val="20"/>
        </w:rPr>
        <w:t>Начальная</w:t>
      </w:r>
      <w:proofErr w:type="gramEnd"/>
      <w:r w:rsidRPr="00045CBF">
        <w:rPr>
          <w:rFonts w:ascii="Arial" w:hAnsi="Arial" w:cs="Arial"/>
          <w:sz w:val="20"/>
          <w:szCs w:val="20"/>
        </w:rPr>
        <w:t xml:space="preserve"> школа - детский сад для обучающихся и воспитанников с ограниченными возможностями здоровья»;</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дошкольные группы в 7-и частных общеобразовательных учреждениях (ЧУ ОШ «</w:t>
      </w:r>
      <w:proofErr w:type="spellStart"/>
      <w:r w:rsidRPr="00045CBF">
        <w:rPr>
          <w:rFonts w:ascii="Arial" w:hAnsi="Arial" w:cs="Arial"/>
          <w:sz w:val="20"/>
          <w:szCs w:val="20"/>
        </w:rPr>
        <w:t>Классика-М</w:t>
      </w:r>
      <w:proofErr w:type="spellEnd"/>
      <w:r w:rsidRPr="00045CBF">
        <w:rPr>
          <w:rFonts w:ascii="Arial" w:hAnsi="Arial" w:cs="Arial"/>
          <w:sz w:val="20"/>
          <w:szCs w:val="20"/>
        </w:rPr>
        <w:t>», ЧУ ОШ «Логос», АНОО «Ломоносовская школа - Зеленый мыс», АНО ОСШ «Город солнца», ОАНО «Гимназия имени Петра</w:t>
      </w:r>
      <w:proofErr w:type="gramStart"/>
      <w:r w:rsidRPr="00045CBF">
        <w:rPr>
          <w:rFonts w:ascii="Arial" w:hAnsi="Arial" w:cs="Arial"/>
          <w:sz w:val="20"/>
          <w:szCs w:val="20"/>
        </w:rPr>
        <w:t xml:space="preserve"> П</w:t>
      </w:r>
      <w:proofErr w:type="gramEnd"/>
      <w:r w:rsidRPr="00045CBF">
        <w:rPr>
          <w:rFonts w:ascii="Arial" w:hAnsi="Arial" w:cs="Arial"/>
          <w:sz w:val="20"/>
          <w:szCs w:val="20"/>
        </w:rPr>
        <w:t>ервого», НОЧУ «ЦО «Международная гимназия в Новых Вешках»,  АНОО Школа «ВЕКТОР»).</w:t>
      </w:r>
    </w:p>
    <w:p w:rsidR="004B20FD" w:rsidRPr="00045CBF" w:rsidRDefault="004B20FD" w:rsidP="004B20FD">
      <w:pPr>
        <w:tabs>
          <w:tab w:val="left" w:pos="851"/>
        </w:tabs>
        <w:spacing w:after="0"/>
        <w:jc w:val="both"/>
        <w:rPr>
          <w:rFonts w:ascii="Arial" w:hAnsi="Arial" w:cs="Arial"/>
          <w:sz w:val="20"/>
          <w:szCs w:val="20"/>
        </w:rPr>
      </w:pPr>
      <w:r w:rsidRPr="00045CBF">
        <w:rPr>
          <w:rFonts w:ascii="Arial" w:hAnsi="Arial" w:cs="Arial"/>
          <w:sz w:val="20"/>
          <w:szCs w:val="20"/>
        </w:rPr>
        <w:t xml:space="preserve">             Охват детей дошкольным образованием с учетом  учреждений всех форм собственности  в соответствии с федеральным  статистическим отчетом на 01.01.2021 года составляет</w:t>
      </w:r>
      <w:r w:rsidRPr="00045CBF">
        <w:rPr>
          <w:rFonts w:ascii="Arial" w:hAnsi="Arial" w:cs="Arial"/>
          <w:color w:val="FF0000"/>
          <w:sz w:val="20"/>
          <w:szCs w:val="20"/>
        </w:rPr>
        <w:t xml:space="preserve">  </w:t>
      </w:r>
      <w:r w:rsidRPr="00045CBF">
        <w:rPr>
          <w:rFonts w:ascii="Arial" w:hAnsi="Arial" w:cs="Arial"/>
          <w:sz w:val="20"/>
          <w:szCs w:val="20"/>
        </w:rPr>
        <w:t xml:space="preserve">17 048  воспитанников от 1,5  до 7 лет  (в 2019 г. – 16 874 воспитанников, в 2018 г. – 16 049 воспитанников, в 2017 г.- 15 217 воспитанников). </w:t>
      </w:r>
    </w:p>
    <w:p w:rsidR="004B20FD" w:rsidRPr="00045CBF" w:rsidRDefault="004B20FD" w:rsidP="004B20FD">
      <w:pPr>
        <w:spacing w:after="0"/>
        <w:jc w:val="both"/>
        <w:rPr>
          <w:rFonts w:ascii="Arial" w:hAnsi="Arial" w:cs="Arial"/>
          <w:sz w:val="20"/>
          <w:szCs w:val="20"/>
        </w:rPr>
      </w:pPr>
      <w:r w:rsidRPr="00045CBF">
        <w:rPr>
          <w:rFonts w:ascii="Arial" w:hAnsi="Arial" w:cs="Arial"/>
          <w:sz w:val="20"/>
          <w:szCs w:val="20"/>
        </w:rPr>
        <w:t xml:space="preserve">            </w:t>
      </w:r>
      <w:proofErr w:type="gramStart"/>
      <w:r w:rsidRPr="00045CBF">
        <w:rPr>
          <w:rFonts w:ascii="Arial" w:hAnsi="Arial" w:cs="Arial"/>
          <w:sz w:val="20"/>
          <w:szCs w:val="20"/>
        </w:rPr>
        <w:t>Муниципальные ДОУ городского округа Мытищи  посещали  15 270  детей  от 2 до 7 лет (2019 г. – 15 156 детей, 2018 г.-15 213 детей), в ведомственных ДОУ – 232  ребенка (2019 – 303 ребенка, 2018г. – 321 ребенок, 2017 г.- 308 детей), в частных ДОУ - 524 ребенка   (2019 г. –  407 детей, 2018 г. – 195 детей, 2017 г. - 65 детей), федеральный детский сад – 0</w:t>
      </w:r>
      <w:proofErr w:type="gramEnd"/>
      <w:r w:rsidRPr="00045CBF">
        <w:rPr>
          <w:rFonts w:ascii="Arial" w:hAnsi="Arial" w:cs="Arial"/>
          <w:sz w:val="20"/>
          <w:szCs w:val="20"/>
        </w:rPr>
        <w:t xml:space="preserve"> детей  (2016-2019 гг. - 45 детей). Группы в муниципальных и частных школах  посещали 1022 ребенка (2019 г. – 1008 детей, 2018 г.- 320 детей). </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w:t>
      </w:r>
      <w:proofErr w:type="gramStart"/>
      <w:r w:rsidRPr="00045CBF">
        <w:rPr>
          <w:rFonts w:ascii="Arial" w:hAnsi="Arial" w:cs="Arial"/>
          <w:sz w:val="20"/>
          <w:szCs w:val="20"/>
        </w:rPr>
        <w:t>С целью обеспечения 100% доступности дошкольного образования для детей от 1,5 до 7 лет за период с 2014 по 2021 гг. в соответствии с «Дорожной картой» ликвидации очередности детей от 1,5 до 3 лет  и от 3 до 7 лет в дошкольные образовательные организации, реализующие программы дошкольного образования,  введено  19  объектов, общей проектной мощностью 2 743  новых мест, из них:</w:t>
      </w:r>
      <w:proofErr w:type="gramEnd"/>
    </w:p>
    <w:p w:rsidR="004B20FD" w:rsidRPr="00045CBF" w:rsidRDefault="004B20FD" w:rsidP="004B20FD">
      <w:pPr>
        <w:spacing w:after="0" w:line="240" w:lineRule="auto"/>
        <w:ind w:firstLine="709"/>
        <w:jc w:val="both"/>
        <w:rPr>
          <w:rFonts w:ascii="Arial" w:hAnsi="Arial" w:cs="Arial"/>
          <w:sz w:val="20"/>
          <w:szCs w:val="20"/>
          <w:u w:val="single"/>
        </w:rPr>
      </w:pP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u w:val="single"/>
        </w:rPr>
        <w:t>за счет строительства детских садов  -   2470 мест;</w:t>
      </w:r>
    </w:p>
    <w:p w:rsidR="004B20FD" w:rsidRPr="00045CBF" w:rsidRDefault="004B20FD" w:rsidP="004B20FD">
      <w:pPr>
        <w:spacing w:after="0" w:line="240" w:lineRule="auto"/>
        <w:ind w:firstLine="709"/>
        <w:jc w:val="both"/>
        <w:rPr>
          <w:rFonts w:ascii="Arial" w:hAnsi="Arial" w:cs="Arial"/>
          <w:sz w:val="20"/>
          <w:szCs w:val="20"/>
        </w:rPr>
      </w:pP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МБДОУ № 12 (ранее, до реорганизации  МБДОУ № 22, второе здание (г. Мытищи, ул. Воронина, д.14)), 60 мест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МБДОУ № 26, второе здание </w:t>
      </w:r>
      <w:proofErr w:type="gramStart"/>
      <w:r w:rsidRPr="00045CBF">
        <w:rPr>
          <w:rFonts w:ascii="Arial" w:hAnsi="Arial" w:cs="Arial"/>
          <w:sz w:val="20"/>
          <w:szCs w:val="20"/>
        </w:rPr>
        <w:t xml:space="preserve">( </w:t>
      </w:r>
      <w:proofErr w:type="gramEnd"/>
      <w:r w:rsidRPr="00045CBF">
        <w:rPr>
          <w:rFonts w:ascii="Arial" w:hAnsi="Arial" w:cs="Arial"/>
          <w:sz w:val="20"/>
          <w:szCs w:val="20"/>
        </w:rPr>
        <w:t>пос. Мебельная Фабрика, ул. Заречная, стр. 3А), 120 мест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МАДОУ № 61, второе здание (г. Мытищи, ул. Колпакова, стр. 33), 100 </w:t>
      </w:r>
      <w:proofErr w:type="spellStart"/>
      <w:proofErr w:type="gramStart"/>
      <w:r w:rsidRPr="00045CBF">
        <w:rPr>
          <w:rFonts w:ascii="Arial" w:hAnsi="Arial" w:cs="Arial"/>
          <w:sz w:val="20"/>
          <w:szCs w:val="20"/>
        </w:rPr>
        <w:t>мес</w:t>
      </w:r>
      <w:proofErr w:type="spellEnd"/>
      <w:proofErr w:type="gramEnd"/>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МБДОУ № 64, второе здание (г. Мытищи, ул. 3 </w:t>
      </w:r>
      <w:proofErr w:type="gramStart"/>
      <w:r w:rsidRPr="00045CBF">
        <w:rPr>
          <w:rFonts w:ascii="Arial" w:hAnsi="Arial" w:cs="Arial"/>
          <w:sz w:val="20"/>
          <w:szCs w:val="20"/>
        </w:rPr>
        <w:t>Крестьянская</w:t>
      </w:r>
      <w:proofErr w:type="gramEnd"/>
      <w:r w:rsidRPr="00045CBF">
        <w:rPr>
          <w:rFonts w:ascii="Arial" w:hAnsi="Arial" w:cs="Arial"/>
          <w:sz w:val="20"/>
          <w:szCs w:val="20"/>
        </w:rPr>
        <w:t>, стр. 17А)140 мест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МБДОУ № 68, второе здание (г. Мытищи, 4 –</w:t>
      </w:r>
      <w:proofErr w:type="spellStart"/>
      <w:r w:rsidRPr="00045CBF">
        <w:rPr>
          <w:rFonts w:ascii="Arial" w:hAnsi="Arial" w:cs="Arial"/>
          <w:sz w:val="20"/>
          <w:szCs w:val="20"/>
        </w:rPr>
        <w:t>ый</w:t>
      </w:r>
      <w:proofErr w:type="spellEnd"/>
      <w:r w:rsidRPr="00045CBF">
        <w:rPr>
          <w:rFonts w:ascii="Arial" w:hAnsi="Arial" w:cs="Arial"/>
          <w:sz w:val="20"/>
          <w:szCs w:val="20"/>
        </w:rPr>
        <w:t xml:space="preserve"> Институтский проезд, стр. 1), 90 мест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МБДОУ № 68, третье здание (г. Мытищи, ул.2-ая </w:t>
      </w:r>
      <w:proofErr w:type="gramStart"/>
      <w:r w:rsidRPr="00045CBF">
        <w:rPr>
          <w:rFonts w:ascii="Arial" w:hAnsi="Arial" w:cs="Arial"/>
          <w:sz w:val="20"/>
          <w:szCs w:val="20"/>
        </w:rPr>
        <w:t>Институтская</w:t>
      </w:r>
      <w:proofErr w:type="gramEnd"/>
      <w:r w:rsidRPr="00045CBF">
        <w:rPr>
          <w:rFonts w:ascii="Arial" w:hAnsi="Arial" w:cs="Arial"/>
          <w:sz w:val="20"/>
          <w:szCs w:val="20"/>
        </w:rPr>
        <w:t xml:space="preserve">, д.24А),60 </w:t>
      </w:r>
      <w:proofErr w:type="spellStart"/>
      <w:r w:rsidRPr="00045CBF">
        <w:rPr>
          <w:rFonts w:ascii="Arial" w:hAnsi="Arial" w:cs="Arial"/>
          <w:sz w:val="20"/>
          <w:szCs w:val="20"/>
        </w:rPr>
        <w:t>ме</w:t>
      </w:r>
      <w:proofErr w:type="spellEnd"/>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МБДОУ № 71, два здания (г. Мытищи, ул. Борисовка, стр. 16Б, стр. 22А), 145 мест, 150 мест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МБДОУ № 72 (г. Мытищи, ул. </w:t>
      </w:r>
      <w:proofErr w:type="gramStart"/>
      <w:r w:rsidRPr="00045CBF">
        <w:rPr>
          <w:rFonts w:ascii="Arial" w:hAnsi="Arial" w:cs="Arial"/>
          <w:sz w:val="20"/>
          <w:szCs w:val="20"/>
        </w:rPr>
        <w:t>Троицкая</w:t>
      </w:r>
      <w:proofErr w:type="gramEnd"/>
      <w:r w:rsidRPr="00045CBF">
        <w:rPr>
          <w:rFonts w:ascii="Arial" w:hAnsi="Arial" w:cs="Arial"/>
          <w:sz w:val="20"/>
          <w:szCs w:val="20"/>
        </w:rPr>
        <w:t>, стр. 9Б), 250 мест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МБДОУ № 73 (г. Мытищи, ул. </w:t>
      </w:r>
      <w:proofErr w:type="gramStart"/>
      <w:r w:rsidRPr="00045CBF">
        <w:rPr>
          <w:rFonts w:ascii="Arial" w:hAnsi="Arial" w:cs="Arial"/>
          <w:sz w:val="20"/>
          <w:szCs w:val="20"/>
        </w:rPr>
        <w:t>Летная</w:t>
      </w:r>
      <w:proofErr w:type="gramEnd"/>
      <w:r w:rsidRPr="00045CBF">
        <w:rPr>
          <w:rFonts w:ascii="Arial" w:hAnsi="Arial" w:cs="Arial"/>
          <w:sz w:val="20"/>
          <w:szCs w:val="20"/>
        </w:rPr>
        <w:t>, стр. 36А), 320 мест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МБДОУ № 74 (г. Мытищи, ул. Академика Каргина, стр. 40), 320 мест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МБДОУ № 75 (г. Мытищи, ул. Борисовка, стр. 18А), 290 </w:t>
      </w:r>
      <w:proofErr w:type="spellStart"/>
      <w:proofErr w:type="gramStart"/>
      <w:r w:rsidRPr="00045CBF">
        <w:rPr>
          <w:rFonts w:ascii="Arial" w:hAnsi="Arial" w:cs="Arial"/>
          <w:sz w:val="20"/>
          <w:szCs w:val="20"/>
        </w:rPr>
        <w:t>мес</w:t>
      </w:r>
      <w:proofErr w:type="spellEnd"/>
      <w:proofErr w:type="gramEnd"/>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МБДОУ № 76 (г. Мытищи, ул. Рождественская, стр. 3А), 225 мест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МБДОУ № 77 (г. Мытищи, ул. </w:t>
      </w:r>
      <w:proofErr w:type="spellStart"/>
      <w:r w:rsidRPr="00045CBF">
        <w:rPr>
          <w:rFonts w:ascii="Arial" w:hAnsi="Arial" w:cs="Arial"/>
          <w:sz w:val="20"/>
          <w:szCs w:val="20"/>
        </w:rPr>
        <w:t>Астрахова</w:t>
      </w:r>
      <w:proofErr w:type="spellEnd"/>
      <w:r w:rsidRPr="00045CBF">
        <w:rPr>
          <w:rFonts w:ascii="Arial" w:hAnsi="Arial" w:cs="Arial"/>
          <w:sz w:val="20"/>
          <w:szCs w:val="20"/>
        </w:rPr>
        <w:t>, стр. 10Б), 200 мест</w:t>
      </w:r>
    </w:p>
    <w:p w:rsidR="004B20FD" w:rsidRPr="00045CBF" w:rsidRDefault="004B20FD" w:rsidP="004B20FD">
      <w:pPr>
        <w:spacing w:after="0" w:line="240" w:lineRule="auto"/>
        <w:jc w:val="both"/>
        <w:rPr>
          <w:rFonts w:ascii="Arial" w:hAnsi="Arial" w:cs="Arial"/>
          <w:sz w:val="20"/>
          <w:szCs w:val="20"/>
        </w:rPr>
      </w:pP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u w:val="single"/>
        </w:rPr>
        <w:t>за счет открытия групп присмотра и ухода на первых этажах  жилых домов -    173 места:</w:t>
      </w:r>
    </w:p>
    <w:p w:rsidR="004B20FD" w:rsidRPr="00045CBF" w:rsidRDefault="004B20FD" w:rsidP="004B20FD">
      <w:pPr>
        <w:spacing w:after="0" w:line="240" w:lineRule="auto"/>
        <w:ind w:firstLine="709"/>
        <w:jc w:val="both"/>
        <w:rPr>
          <w:rFonts w:ascii="Arial" w:hAnsi="Arial" w:cs="Arial"/>
          <w:sz w:val="20"/>
          <w:szCs w:val="20"/>
        </w:rPr>
      </w:pP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МБДОУ № 71, третье здание (г. Мытищи, ул. Борисовка,  стр. 24), 75 мест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МБДОУ № 11, второе здание (г</w:t>
      </w:r>
      <w:proofErr w:type="gramStart"/>
      <w:r w:rsidRPr="00045CBF">
        <w:rPr>
          <w:rFonts w:ascii="Arial" w:hAnsi="Arial" w:cs="Arial"/>
          <w:sz w:val="20"/>
          <w:szCs w:val="20"/>
        </w:rPr>
        <w:t>.М</w:t>
      </w:r>
      <w:proofErr w:type="gramEnd"/>
      <w:r w:rsidRPr="00045CBF">
        <w:rPr>
          <w:rFonts w:ascii="Arial" w:hAnsi="Arial" w:cs="Arial"/>
          <w:sz w:val="20"/>
          <w:szCs w:val="20"/>
        </w:rPr>
        <w:t xml:space="preserve">ытищи, 1-ый Трудовой </w:t>
      </w:r>
      <w:proofErr w:type="spellStart"/>
      <w:r w:rsidRPr="00045CBF">
        <w:rPr>
          <w:rFonts w:ascii="Arial" w:hAnsi="Arial" w:cs="Arial"/>
          <w:sz w:val="20"/>
          <w:szCs w:val="20"/>
        </w:rPr>
        <w:t>пер-к</w:t>
      </w:r>
      <w:proofErr w:type="spellEnd"/>
      <w:r w:rsidRPr="00045CBF">
        <w:rPr>
          <w:rFonts w:ascii="Arial" w:hAnsi="Arial" w:cs="Arial"/>
          <w:sz w:val="20"/>
          <w:szCs w:val="20"/>
        </w:rPr>
        <w:t>, д. 4), 98 мест.</w:t>
      </w:r>
    </w:p>
    <w:p w:rsidR="004B20FD" w:rsidRPr="00045CBF" w:rsidRDefault="004B20FD" w:rsidP="004B20FD">
      <w:pPr>
        <w:spacing w:after="0" w:line="240" w:lineRule="auto"/>
        <w:ind w:firstLine="709"/>
        <w:jc w:val="both"/>
        <w:rPr>
          <w:rFonts w:ascii="Arial" w:hAnsi="Arial" w:cs="Arial"/>
          <w:sz w:val="20"/>
          <w:szCs w:val="20"/>
        </w:rPr>
      </w:pPr>
    </w:p>
    <w:p w:rsidR="004B20FD" w:rsidRPr="00045CBF" w:rsidRDefault="004B20FD" w:rsidP="004B20FD">
      <w:pPr>
        <w:spacing w:after="0" w:line="240" w:lineRule="auto"/>
        <w:ind w:firstLine="709"/>
        <w:jc w:val="both"/>
        <w:rPr>
          <w:rFonts w:ascii="Arial" w:hAnsi="Arial" w:cs="Arial"/>
          <w:w w:val="105"/>
          <w:sz w:val="20"/>
          <w:szCs w:val="20"/>
        </w:rPr>
      </w:pPr>
      <w:r w:rsidRPr="00045CBF">
        <w:rPr>
          <w:rFonts w:ascii="Arial" w:hAnsi="Arial" w:cs="Arial"/>
          <w:sz w:val="20"/>
          <w:szCs w:val="20"/>
          <w:u w:val="single"/>
        </w:rPr>
        <w:t>за счет  создания дополнительных  мест на базе частных дошкольных учреждений – 100 мест</w:t>
      </w:r>
      <w:r w:rsidRPr="00045CBF">
        <w:rPr>
          <w:rFonts w:ascii="Arial" w:hAnsi="Arial" w:cs="Arial"/>
          <w:sz w:val="20"/>
          <w:szCs w:val="20"/>
        </w:rPr>
        <w:t xml:space="preserve"> </w:t>
      </w:r>
      <w:r w:rsidRPr="00045CBF">
        <w:rPr>
          <w:rFonts w:ascii="Arial" w:hAnsi="Arial" w:cs="Arial"/>
          <w:sz w:val="20"/>
          <w:szCs w:val="20"/>
          <w:u w:val="single"/>
        </w:rPr>
        <w:t>(в рамках ф</w:t>
      </w:r>
      <w:r w:rsidRPr="00045CBF">
        <w:rPr>
          <w:rFonts w:ascii="Arial" w:hAnsi="Arial" w:cs="Arial"/>
          <w:sz w:val="20"/>
          <w:szCs w:val="20"/>
        </w:rPr>
        <w:t>едерального проекта по созданию дополнительных мест для детей от 1,5 до 3 дет  «</w:t>
      </w:r>
      <w:r w:rsidRPr="00045CBF">
        <w:rPr>
          <w:rFonts w:ascii="Arial" w:hAnsi="Arial" w:cs="Arial"/>
          <w:w w:val="105"/>
          <w:sz w:val="20"/>
          <w:szCs w:val="20"/>
        </w:rPr>
        <w:t>Содействие занятости женщин – создание условий дошкольного образования для детей в возрасте до 3 лет» национального проекта «Демография» на 2020 год)</w:t>
      </w:r>
    </w:p>
    <w:p w:rsidR="004B20FD" w:rsidRPr="00045CBF" w:rsidRDefault="004B20FD" w:rsidP="004B20FD">
      <w:pPr>
        <w:spacing w:after="0" w:line="240" w:lineRule="auto"/>
        <w:ind w:firstLine="709"/>
        <w:jc w:val="both"/>
        <w:rPr>
          <w:rFonts w:ascii="Arial" w:hAnsi="Arial" w:cs="Arial"/>
          <w:w w:val="105"/>
          <w:sz w:val="20"/>
          <w:szCs w:val="20"/>
        </w:rPr>
      </w:pPr>
      <w:r w:rsidRPr="00045CBF">
        <w:rPr>
          <w:rFonts w:ascii="Arial" w:hAnsi="Arial" w:cs="Arial"/>
          <w:sz w:val="20"/>
          <w:szCs w:val="20"/>
        </w:rPr>
        <w:t xml:space="preserve">- </w:t>
      </w:r>
      <w:r w:rsidRPr="00045CBF">
        <w:rPr>
          <w:rFonts w:ascii="Arial" w:hAnsi="Arial" w:cs="Arial"/>
          <w:w w:val="105"/>
          <w:sz w:val="20"/>
          <w:szCs w:val="20"/>
        </w:rPr>
        <w:t xml:space="preserve"> ЧУДО Маленькая страна – 21 место,</w:t>
      </w:r>
    </w:p>
    <w:p w:rsidR="004B20FD" w:rsidRPr="00045CBF" w:rsidRDefault="004B20FD" w:rsidP="004B20FD">
      <w:pPr>
        <w:spacing w:after="0" w:line="240" w:lineRule="auto"/>
        <w:ind w:firstLine="709"/>
        <w:jc w:val="both"/>
        <w:rPr>
          <w:rFonts w:ascii="Arial" w:hAnsi="Arial" w:cs="Arial"/>
          <w:w w:val="105"/>
          <w:sz w:val="20"/>
          <w:szCs w:val="20"/>
        </w:rPr>
      </w:pPr>
      <w:r w:rsidRPr="00045CBF">
        <w:rPr>
          <w:rFonts w:ascii="Arial" w:hAnsi="Arial" w:cs="Arial"/>
          <w:w w:val="105"/>
          <w:sz w:val="20"/>
          <w:szCs w:val="20"/>
        </w:rPr>
        <w:t>-  АНО ДО «</w:t>
      </w:r>
      <w:proofErr w:type="spellStart"/>
      <w:r w:rsidRPr="00045CBF">
        <w:rPr>
          <w:rFonts w:ascii="Arial" w:hAnsi="Arial" w:cs="Arial"/>
          <w:w w:val="105"/>
          <w:sz w:val="20"/>
          <w:szCs w:val="20"/>
        </w:rPr>
        <w:t>СуперНюша</w:t>
      </w:r>
      <w:proofErr w:type="spellEnd"/>
      <w:r w:rsidRPr="00045CBF">
        <w:rPr>
          <w:rFonts w:ascii="Arial" w:hAnsi="Arial" w:cs="Arial"/>
          <w:w w:val="105"/>
          <w:sz w:val="20"/>
          <w:szCs w:val="20"/>
        </w:rPr>
        <w:t>» – 25 мест,</w:t>
      </w:r>
    </w:p>
    <w:p w:rsidR="004B20FD" w:rsidRPr="00045CBF" w:rsidRDefault="004B20FD" w:rsidP="004B20FD">
      <w:pPr>
        <w:spacing w:after="0" w:line="240" w:lineRule="auto"/>
        <w:ind w:firstLine="709"/>
        <w:jc w:val="both"/>
        <w:rPr>
          <w:rFonts w:ascii="Arial" w:hAnsi="Arial" w:cs="Arial"/>
          <w:w w:val="105"/>
          <w:sz w:val="20"/>
          <w:szCs w:val="20"/>
        </w:rPr>
      </w:pPr>
      <w:r w:rsidRPr="00045CBF">
        <w:rPr>
          <w:rFonts w:ascii="Arial" w:hAnsi="Arial" w:cs="Arial"/>
          <w:w w:val="105"/>
          <w:sz w:val="20"/>
          <w:szCs w:val="20"/>
        </w:rPr>
        <w:t xml:space="preserve">-  ИП Шульгин – 54 места. </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До конца 2021 года планируется создать 685 мест за счет</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- 585 мест в детских садах-новостройках  (</w:t>
      </w:r>
      <w:proofErr w:type="spellStart"/>
      <w:r w:rsidRPr="00045CBF">
        <w:rPr>
          <w:rFonts w:ascii="Arial" w:hAnsi="Arial" w:cs="Arial"/>
          <w:sz w:val="20"/>
          <w:szCs w:val="20"/>
        </w:rPr>
        <w:t>мкр</w:t>
      </w:r>
      <w:proofErr w:type="spellEnd"/>
      <w:r w:rsidRPr="00045CBF">
        <w:rPr>
          <w:rFonts w:ascii="Arial" w:hAnsi="Arial" w:cs="Arial"/>
          <w:sz w:val="20"/>
          <w:szCs w:val="20"/>
        </w:rPr>
        <w:t xml:space="preserve">. 17А – 200 мест, д. </w:t>
      </w:r>
      <w:proofErr w:type="spellStart"/>
      <w:r w:rsidRPr="00045CBF">
        <w:rPr>
          <w:rFonts w:ascii="Arial" w:hAnsi="Arial" w:cs="Arial"/>
          <w:sz w:val="20"/>
          <w:szCs w:val="20"/>
        </w:rPr>
        <w:t>Пирогово</w:t>
      </w:r>
      <w:proofErr w:type="spellEnd"/>
      <w:r w:rsidRPr="00045CBF">
        <w:rPr>
          <w:rFonts w:ascii="Arial" w:hAnsi="Arial" w:cs="Arial"/>
          <w:sz w:val="20"/>
          <w:szCs w:val="20"/>
        </w:rPr>
        <w:t xml:space="preserve"> – 225 мест, </w:t>
      </w:r>
      <w:proofErr w:type="spellStart"/>
      <w:r w:rsidRPr="00045CBF">
        <w:rPr>
          <w:rFonts w:ascii="Arial" w:hAnsi="Arial" w:cs="Arial"/>
          <w:sz w:val="20"/>
          <w:szCs w:val="20"/>
        </w:rPr>
        <w:t>мкр</w:t>
      </w:r>
      <w:proofErr w:type="spellEnd"/>
      <w:r w:rsidRPr="00045CBF">
        <w:rPr>
          <w:rFonts w:ascii="Arial" w:hAnsi="Arial" w:cs="Arial"/>
          <w:sz w:val="20"/>
          <w:szCs w:val="20"/>
        </w:rPr>
        <w:t>. 29 – 160 мест);</w:t>
      </w:r>
    </w:p>
    <w:p w:rsidR="004B20FD" w:rsidRPr="00045CBF" w:rsidRDefault="004B20FD" w:rsidP="004B20FD">
      <w:pPr>
        <w:spacing w:after="0" w:line="240" w:lineRule="auto"/>
        <w:ind w:firstLine="709"/>
        <w:jc w:val="both"/>
        <w:rPr>
          <w:rFonts w:ascii="Arial" w:hAnsi="Arial" w:cs="Arial"/>
          <w:w w:val="105"/>
          <w:sz w:val="20"/>
          <w:szCs w:val="20"/>
        </w:rPr>
      </w:pPr>
      <w:r w:rsidRPr="00045CBF">
        <w:rPr>
          <w:rFonts w:ascii="Arial" w:hAnsi="Arial" w:cs="Arial"/>
          <w:sz w:val="20"/>
          <w:szCs w:val="20"/>
        </w:rPr>
        <w:t>- 100 ме</w:t>
      </w:r>
      <w:proofErr w:type="gramStart"/>
      <w:r w:rsidRPr="00045CBF">
        <w:rPr>
          <w:rFonts w:ascii="Arial" w:hAnsi="Arial" w:cs="Arial"/>
          <w:sz w:val="20"/>
          <w:szCs w:val="20"/>
        </w:rPr>
        <w:t>ст в гр</w:t>
      </w:r>
      <w:proofErr w:type="gramEnd"/>
      <w:r w:rsidRPr="00045CBF">
        <w:rPr>
          <w:rFonts w:ascii="Arial" w:hAnsi="Arial" w:cs="Arial"/>
          <w:sz w:val="20"/>
          <w:szCs w:val="20"/>
        </w:rPr>
        <w:t>уппах по присмотру и уходу (МБДОУ № 62 – 80 мест, МБДОУ № 68 – 20 мест).</w:t>
      </w:r>
    </w:p>
    <w:p w:rsidR="004B20FD" w:rsidRPr="00045CBF" w:rsidRDefault="004B20FD" w:rsidP="004B20FD">
      <w:pPr>
        <w:spacing w:after="0" w:line="100" w:lineRule="atLeast"/>
        <w:ind w:firstLine="709"/>
        <w:jc w:val="both"/>
        <w:rPr>
          <w:rFonts w:ascii="Arial" w:hAnsi="Arial" w:cs="Arial"/>
          <w:sz w:val="20"/>
          <w:szCs w:val="20"/>
        </w:rPr>
      </w:pP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В 2021 году функционируют 53 группы кратковременного пребывания (от 3 до 5 часов) для детей от 1,5 до 3 лет как вариативная форма дошкольного образования (01.09.2019 г. – 53 группы, 01.09.2017 г. – 38 групп, 01.09.2016 г. – 8 групп).            </w:t>
      </w:r>
    </w:p>
    <w:p w:rsidR="004B20FD" w:rsidRPr="00045CBF" w:rsidRDefault="004B20FD" w:rsidP="004B20FD">
      <w:pPr>
        <w:spacing w:after="0" w:line="100" w:lineRule="atLeast"/>
        <w:ind w:firstLine="709"/>
        <w:jc w:val="both"/>
        <w:rPr>
          <w:rFonts w:ascii="Arial" w:eastAsia="Times New Roman" w:hAnsi="Arial" w:cs="Arial"/>
          <w:bCs/>
          <w:iCs/>
          <w:sz w:val="20"/>
          <w:szCs w:val="20"/>
        </w:rPr>
      </w:pPr>
      <w:r w:rsidRPr="00045CBF">
        <w:rPr>
          <w:rFonts w:ascii="Arial" w:hAnsi="Arial" w:cs="Arial"/>
          <w:sz w:val="20"/>
          <w:szCs w:val="20"/>
        </w:rPr>
        <w:t>Эффективность работы определяется достижением показателя доступности дошкольного образования. Уровень доступности на 01.09.2021 г. для детей в возрасте от 2 месяцев до 7 лет составляет  100 %, из них:</w:t>
      </w:r>
    </w:p>
    <w:p w:rsidR="004B20FD" w:rsidRPr="00045CBF" w:rsidRDefault="004B20FD" w:rsidP="004B20FD">
      <w:pPr>
        <w:spacing w:after="0" w:line="100" w:lineRule="atLeast"/>
        <w:ind w:firstLine="709"/>
        <w:jc w:val="both"/>
        <w:rPr>
          <w:rFonts w:ascii="Arial" w:eastAsia="Times New Roman" w:hAnsi="Arial" w:cs="Arial"/>
          <w:bCs/>
          <w:iCs/>
          <w:sz w:val="20"/>
          <w:szCs w:val="20"/>
        </w:rPr>
      </w:pPr>
      <w:r w:rsidRPr="00045CBF">
        <w:rPr>
          <w:rFonts w:ascii="Arial" w:hAnsi="Arial" w:cs="Arial"/>
          <w:sz w:val="20"/>
          <w:szCs w:val="20"/>
        </w:rPr>
        <w:t>-  от 3 до 7 лет составил – 100 % (2020 г. – 100%, 2019г. – 100 %);</w:t>
      </w:r>
    </w:p>
    <w:p w:rsidR="004B20FD" w:rsidRPr="00045CBF" w:rsidRDefault="004B20FD" w:rsidP="004B20FD">
      <w:pPr>
        <w:spacing w:after="0" w:line="100" w:lineRule="atLeast"/>
        <w:ind w:firstLine="709"/>
        <w:jc w:val="both"/>
        <w:rPr>
          <w:rFonts w:ascii="Arial" w:eastAsia="Times New Roman" w:hAnsi="Arial" w:cs="Arial"/>
          <w:bCs/>
          <w:iCs/>
          <w:sz w:val="20"/>
          <w:szCs w:val="20"/>
        </w:rPr>
      </w:pPr>
      <w:r w:rsidRPr="00045CBF">
        <w:rPr>
          <w:rFonts w:ascii="Arial" w:hAnsi="Arial" w:cs="Arial"/>
          <w:sz w:val="20"/>
          <w:szCs w:val="20"/>
        </w:rPr>
        <w:t>-  от 1,5 лет до 3 лет – 100 % (2020 г. – 100%, 2019 г. - 100%).</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Актуальная очередность на 01.09.2021 г.  в городском округе Мытищи отсутствует.</w:t>
      </w:r>
    </w:p>
    <w:p w:rsidR="004B20FD" w:rsidRPr="00045CBF" w:rsidRDefault="004B20FD" w:rsidP="004B20FD">
      <w:pPr>
        <w:spacing w:after="0" w:line="100" w:lineRule="atLeast"/>
        <w:ind w:firstLine="709"/>
        <w:jc w:val="both"/>
        <w:rPr>
          <w:rFonts w:ascii="Arial" w:hAnsi="Arial" w:cs="Arial"/>
          <w:sz w:val="20"/>
          <w:szCs w:val="20"/>
        </w:rPr>
      </w:pPr>
      <w:proofErr w:type="gramStart"/>
      <w:r w:rsidRPr="00045CBF">
        <w:rPr>
          <w:rFonts w:ascii="Arial" w:hAnsi="Arial" w:cs="Arial"/>
          <w:sz w:val="20"/>
          <w:szCs w:val="20"/>
        </w:rPr>
        <w:t xml:space="preserve">Муниципальная услуга по постановке детей на очередь в муниципальный детский сад и их зачисление в дошкольные образовательные учреждения предоставляется в электронном виде (система АИС «ЕИС ДОУ») через портал государственных и муниципальных услуг Московской области – </w:t>
      </w:r>
      <w:hyperlink r:id="rId10" w:history="1">
        <w:proofErr w:type="gramEnd"/>
        <w:r w:rsidRPr="00045CBF">
          <w:t>www.uslugi.mosreg.ru</w:t>
        </w:r>
        <w:proofErr w:type="gramStart"/>
      </w:hyperlink>
      <w:r w:rsidRPr="00045CBF">
        <w:rPr>
          <w:rFonts w:ascii="Arial" w:hAnsi="Arial" w:cs="Arial"/>
          <w:sz w:val="20"/>
          <w:szCs w:val="20"/>
        </w:rPr>
        <w:t xml:space="preserve">. В 2020 году  для получения услуги зарегистрированы   5239 детей, по итогам 3 квартала 2021 года – 4209 детей. </w:t>
      </w:r>
      <w:proofErr w:type="gramEnd"/>
    </w:p>
    <w:p w:rsidR="004B20FD" w:rsidRPr="00045CBF" w:rsidRDefault="004B20FD" w:rsidP="004B20FD">
      <w:pPr>
        <w:spacing w:after="0" w:line="240" w:lineRule="auto"/>
        <w:ind w:firstLine="567"/>
        <w:jc w:val="both"/>
        <w:rPr>
          <w:rFonts w:ascii="Arial" w:hAnsi="Arial" w:cs="Arial"/>
          <w:sz w:val="20"/>
          <w:szCs w:val="20"/>
        </w:rPr>
      </w:pPr>
      <w:r w:rsidRPr="00045CBF">
        <w:rPr>
          <w:rFonts w:ascii="Arial" w:hAnsi="Arial" w:cs="Arial"/>
          <w:sz w:val="20"/>
          <w:szCs w:val="20"/>
        </w:rPr>
        <w:t>В целях соблюдения прав детей с ОВЗ на образование на территории округа функционируют:</w:t>
      </w:r>
    </w:p>
    <w:p w:rsidR="004B20FD" w:rsidRPr="00045CBF" w:rsidRDefault="004B20FD" w:rsidP="004B20FD">
      <w:pPr>
        <w:spacing w:after="0" w:line="240" w:lineRule="auto"/>
        <w:ind w:firstLine="567"/>
        <w:jc w:val="both"/>
        <w:rPr>
          <w:rFonts w:ascii="Arial" w:hAnsi="Arial" w:cs="Arial"/>
          <w:sz w:val="20"/>
          <w:szCs w:val="20"/>
        </w:rPr>
      </w:pPr>
      <w:r w:rsidRPr="00045CBF">
        <w:rPr>
          <w:rFonts w:ascii="Arial" w:hAnsi="Arial" w:cs="Arial"/>
          <w:sz w:val="20"/>
          <w:szCs w:val="20"/>
        </w:rPr>
        <w:t>в детских садах:</w:t>
      </w:r>
    </w:p>
    <w:p w:rsidR="004B20FD" w:rsidRPr="00045CBF" w:rsidRDefault="004B20FD" w:rsidP="004B20FD">
      <w:pPr>
        <w:pStyle w:val="a8"/>
        <w:spacing w:line="240" w:lineRule="auto"/>
        <w:ind w:left="0" w:firstLine="567"/>
        <w:jc w:val="both"/>
        <w:rPr>
          <w:rFonts w:ascii="Arial" w:hAnsi="Arial" w:cs="Arial"/>
          <w:sz w:val="20"/>
          <w:szCs w:val="20"/>
        </w:rPr>
      </w:pPr>
      <w:r w:rsidRPr="00045CBF">
        <w:rPr>
          <w:rFonts w:ascii="Arial" w:hAnsi="Arial" w:cs="Arial"/>
          <w:sz w:val="20"/>
          <w:szCs w:val="20"/>
        </w:rPr>
        <w:t xml:space="preserve">- </w:t>
      </w:r>
      <w:r w:rsidRPr="00045CBF">
        <w:rPr>
          <w:rFonts w:ascii="Arial" w:hAnsi="Arial" w:cs="Arial"/>
          <w:sz w:val="20"/>
          <w:szCs w:val="20"/>
          <w:u w:val="single"/>
        </w:rPr>
        <w:t>логопедические группы</w:t>
      </w:r>
      <w:r w:rsidRPr="00045CBF">
        <w:rPr>
          <w:rFonts w:ascii="Arial" w:hAnsi="Arial" w:cs="Arial"/>
          <w:sz w:val="20"/>
          <w:szCs w:val="20"/>
        </w:rPr>
        <w:t>: в 36 МДОУ и в дошкольных группах пяти муниципальных школ</w:t>
      </w:r>
      <w:r w:rsidRPr="00045CBF">
        <w:rPr>
          <w:rFonts w:ascii="Arial" w:hAnsi="Arial" w:cs="Arial"/>
          <w:color w:val="FF0000"/>
          <w:sz w:val="20"/>
          <w:szCs w:val="20"/>
        </w:rPr>
        <w:t xml:space="preserve">  </w:t>
      </w:r>
      <w:r w:rsidRPr="00045CBF">
        <w:rPr>
          <w:rFonts w:ascii="Arial" w:hAnsi="Arial" w:cs="Arial"/>
          <w:sz w:val="20"/>
          <w:szCs w:val="20"/>
        </w:rPr>
        <w:t>функционируют 174 логопедических группы,</w:t>
      </w:r>
      <w:r w:rsidRPr="00045CBF">
        <w:rPr>
          <w:rFonts w:ascii="Arial" w:hAnsi="Arial" w:cs="Arial"/>
          <w:color w:val="FF0000"/>
          <w:sz w:val="20"/>
          <w:szCs w:val="20"/>
        </w:rPr>
        <w:t xml:space="preserve"> </w:t>
      </w:r>
      <w:r w:rsidRPr="00045CBF">
        <w:rPr>
          <w:rFonts w:ascii="Arial" w:hAnsi="Arial" w:cs="Arial"/>
          <w:sz w:val="20"/>
          <w:szCs w:val="20"/>
        </w:rPr>
        <w:t>которые посещают 2515  детей</w:t>
      </w:r>
      <w:r w:rsidRPr="00045CBF">
        <w:rPr>
          <w:rFonts w:ascii="Arial" w:hAnsi="Arial" w:cs="Arial"/>
          <w:color w:val="FF0000"/>
          <w:sz w:val="20"/>
          <w:szCs w:val="20"/>
        </w:rPr>
        <w:t xml:space="preserve"> </w:t>
      </w:r>
      <w:r w:rsidRPr="00045CBF">
        <w:rPr>
          <w:rFonts w:ascii="Arial" w:hAnsi="Arial" w:cs="Arial"/>
          <w:sz w:val="20"/>
          <w:szCs w:val="20"/>
        </w:rPr>
        <w:t>(2020 г. – 173 группы, в 2019 г. – 166 групп);</w:t>
      </w:r>
    </w:p>
    <w:p w:rsidR="004B20FD" w:rsidRPr="00045CBF" w:rsidRDefault="004B20FD" w:rsidP="004B20FD">
      <w:pPr>
        <w:pStyle w:val="a8"/>
        <w:spacing w:line="240" w:lineRule="auto"/>
        <w:ind w:left="0" w:firstLine="567"/>
        <w:jc w:val="both"/>
        <w:rPr>
          <w:rFonts w:ascii="Arial" w:hAnsi="Arial" w:cs="Arial"/>
          <w:sz w:val="20"/>
          <w:szCs w:val="20"/>
        </w:rPr>
      </w:pPr>
      <w:r w:rsidRPr="00045CBF">
        <w:rPr>
          <w:rFonts w:ascii="Arial" w:hAnsi="Arial" w:cs="Arial"/>
          <w:sz w:val="20"/>
          <w:szCs w:val="20"/>
        </w:rPr>
        <w:t xml:space="preserve">- </w:t>
      </w:r>
      <w:r w:rsidRPr="00045CBF">
        <w:rPr>
          <w:rFonts w:ascii="Arial" w:hAnsi="Arial" w:cs="Arial"/>
          <w:sz w:val="20"/>
          <w:szCs w:val="20"/>
          <w:u w:val="single"/>
        </w:rPr>
        <w:t>группы для детей ЗПР (4гр.)  и со сложным дефектом (3 гр.):</w:t>
      </w:r>
      <w:r w:rsidRPr="00045CBF">
        <w:rPr>
          <w:rFonts w:ascii="Arial" w:hAnsi="Arial" w:cs="Arial"/>
          <w:sz w:val="20"/>
          <w:szCs w:val="20"/>
        </w:rPr>
        <w:t xml:space="preserve">  в 3 МДОУ (№№ 17, 47/2, 53) -  7 групп/109 детей (2020г. - 109 детей, 2019г. - 111 детей);</w:t>
      </w:r>
    </w:p>
    <w:p w:rsidR="004B20FD" w:rsidRPr="00045CBF" w:rsidRDefault="004B20FD" w:rsidP="004B20FD">
      <w:pPr>
        <w:pStyle w:val="a8"/>
        <w:spacing w:line="240" w:lineRule="auto"/>
        <w:ind w:left="0" w:firstLine="567"/>
        <w:jc w:val="both"/>
        <w:rPr>
          <w:rFonts w:ascii="Arial" w:hAnsi="Arial" w:cs="Arial"/>
          <w:sz w:val="20"/>
          <w:szCs w:val="20"/>
        </w:rPr>
      </w:pPr>
      <w:r w:rsidRPr="00045CBF">
        <w:rPr>
          <w:rFonts w:ascii="Arial" w:hAnsi="Arial" w:cs="Arial"/>
          <w:sz w:val="20"/>
          <w:szCs w:val="20"/>
        </w:rPr>
        <w:t>- группы</w:t>
      </w:r>
      <w:r w:rsidRPr="00045CBF">
        <w:rPr>
          <w:rFonts w:ascii="Arial" w:hAnsi="Arial" w:cs="Arial"/>
          <w:sz w:val="20"/>
          <w:szCs w:val="20"/>
          <w:u w:val="single"/>
        </w:rPr>
        <w:t xml:space="preserve"> для детей с нарушением зрения:</w:t>
      </w:r>
      <w:r w:rsidRPr="00045CBF">
        <w:rPr>
          <w:rFonts w:ascii="Arial" w:hAnsi="Arial" w:cs="Arial"/>
          <w:sz w:val="20"/>
          <w:szCs w:val="20"/>
        </w:rPr>
        <w:t xml:space="preserve"> в МБДОУ № 73/2 - 5 групп/77 детей (2020г.- 77 детей, 2019г. - 77детей);</w:t>
      </w:r>
    </w:p>
    <w:p w:rsidR="004B20FD" w:rsidRPr="00045CBF" w:rsidRDefault="004B20FD" w:rsidP="004B20FD">
      <w:pPr>
        <w:pStyle w:val="a8"/>
        <w:spacing w:line="240" w:lineRule="auto"/>
        <w:ind w:left="0" w:firstLine="567"/>
        <w:jc w:val="both"/>
        <w:rPr>
          <w:rFonts w:ascii="Arial" w:hAnsi="Arial" w:cs="Arial"/>
          <w:sz w:val="20"/>
          <w:szCs w:val="20"/>
        </w:rPr>
      </w:pPr>
      <w:r w:rsidRPr="00045CBF">
        <w:rPr>
          <w:rFonts w:ascii="Arial" w:hAnsi="Arial" w:cs="Arial"/>
          <w:sz w:val="20"/>
          <w:szCs w:val="20"/>
        </w:rPr>
        <w:t xml:space="preserve">- </w:t>
      </w:r>
      <w:r w:rsidRPr="00045CBF">
        <w:rPr>
          <w:rFonts w:ascii="Arial" w:hAnsi="Arial" w:cs="Arial"/>
          <w:sz w:val="20"/>
          <w:szCs w:val="20"/>
          <w:u w:val="single"/>
        </w:rPr>
        <w:t>группы для детей со сложными нарушениями</w:t>
      </w:r>
      <w:r w:rsidRPr="00045CBF">
        <w:rPr>
          <w:rFonts w:ascii="Arial" w:hAnsi="Arial" w:cs="Arial"/>
          <w:sz w:val="20"/>
          <w:szCs w:val="20"/>
        </w:rPr>
        <w:t>: МБОУ НШДС - 4 группы/30 детей  (2020г.- 39 детей, в 2019г. - 44 ребенка);</w:t>
      </w:r>
    </w:p>
    <w:p w:rsidR="004B20FD" w:rsidRPr="00045CBF" w:rsidRDefault="004B20FD" w:rsidP="004B20FD">
      <w:pPr>
        <w:tabs>
          <w:tab w:val="left" w:pos="567"/>
          <w:tab w:val="left" w:pos="709"/>
        </w:tabs>
        <w:spacing w:after="0" w:line="240" w:lineRule="auto"/>
        <w:ind w:firstLine="567"/>
        <w:jc w:val="both"/>
        <w:rPr>
          <w:rFonts w:ascii="Arial" w:hAnsi="Arial" w:cs="Arial"/>
          <w:sz w:val="20"/>
          <w:szCs w:val="20"/>
        </w:rPr>
      </w:pPr>
      <w:r w:rsidRPr="00045CBF">
        <w:rPr>
          <w:rFonts w:ascii="Arial" w:hAnsi="Arial" w:cs="Arial"/>
          <w:sz w:val="20"/>
          <w:szCs w:val="20"/>
        </w:rPr>
        <w:t xml:space="preserve">В муниципальных ДОУ ежегодно увеличивается количество групп и детей в логопедических группах и группах ЗПР. Доля детей-инвалидов в возрасте от 1,5 до 7 лет, охваченных дошкольным образованием, в общей численности детей инвалидов данного возраста – 99% </w:t>
      </w:r>
      <w:r w:rsidRPr="00045CBF">
        <w:rPr>
          <w:rFonts w:ascii="Arial" w:hAnsi="Arial" w:cs="Arial"/>
          <w:sz w:val="20"/>
          <w:szCs w:val="20"/>
        </w:rPr>
        <w:br/>
        <w:t xml:space="preserve">(2020 г. - 99%, 2019 г. - 99%). </w:t>
      </w:r>
    </w:p>
    <w:p w:rsidR="004B20FD" w:rsidRPr="00045CBF" w:rsidRDefault="004B20FD" w:rsidP="004B20FD">
      <w:pPr>
        <w:spacing w:after="0" w:line="100" w:lineRule="atLeast"/>
        <w:ind w:firstLine="709"/>
        <w:jc w:val="both"/>
        <w:rPr>
          <w:rFonts w:ascii="Arial" w:hAnsi="Arial" w:cs="Arial"/>
          <w:sz w:val="20"/>
          <w:szCs w:val="20"/>
        </w:rPr>
      </w:pP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Образование детей от 1,5 до 7-ми лет в муниципальных ОУ осуществляется по основным программам </w:t>
      </w:r>
      <w:proofErr w:type="gramStart"/>
      <w:r w:rsidRPr="00045CBF">
        <w:rPr>
          <w:rFonts w:ascii="Arial" w:hAnsi="Arial" w:cs="Arial"/>
          <w:sz w:val="20"/>
          <w:szCs w:val="20"/>
        </w:rPr>
        <w:t>дошкольного</w:t>
      </w:r>
      <w:proofErr w:type="gramEnd"/>
      <w:r w:rsidRPr="00045CBF">
        <w:rPr>
          <w:rFonts w:ascii="Arial" w:hAnsi="Arial" w:cs="Arial"/>
          <w:sz w:val="20"/>
          <w:szCs w:val="20"/>
        </w:rPr>
        <w:t xml:space="preserve"> образования: </w:t>
      </w:r>
    </w:p>
    <w:p w:rsidR="004B20FD" w:rsidRPr="00045CBF" w:rsidRDefault="004B20FD" w:rsidP="004B20FD">
      <w:pPr>
        <w:spacing w:after="0" w:line="240" w:lineRule="auto"/>
        <w:ind w:firstLine="567"/>
        <w:jc w:val="both"/>
        <w:rPr>
          <w:rFonts w:ascii="Arial" w:hAnsi="Arial" w:cs="Arial"/>
          <w:sz w:val="20"/>
          <w:szCs w:val="20"/>
        </w:rPr>
      </w:pPr>
      <w:r w:rsidRPr="00045CBF">
        <w:rPr>
          <w:rFonts w:ascii="Arial" w:hAnsi="Arial" w:cs="Arial"/>
          <w:sz w:val="20"/>
          <w:szCs w:val="20"/>
        </w:rPr>
        <w:t xml:space="preserve">1. «От рождения до школы» Н.Е. </w:t>
      </w:r>
      <w:proofErr w:type="spellStart"/>
      <w:r w:rsidRPr="00045CBF">
        <w:rPr>
          <w:rFonts w:ascii="Arial" w:hAnsi="Arial" w:cs="Arial"/>
          <w:sz w:val="20"/>
          <w:szCs w:val="20"/>
        </w:rPr>
        <w:t>Вераксы</w:t>
      </w:r>
      <w:proofErr w:type="spellEnd"/>
      <w:r w:rsidRPr="00045CBF">
        <w:rPr>
          <w:rFonts w:ascii="Arial" w:hAnsi="Arial" w:cs="Arial"/>
          <w:sz w:val="20"/>
          <w:szCs w:val="20"/>
        </w:rPr>
        <w:t>, Т.С. Комаровой, М.А. Васильевой - 36 детских сада и дошкольные отделения муниципальных СОШ;</w:t>
      </w:r>
    </w:p>
    <w:p w:rsidR="004B20FD" w:rsidRPr="00045CBF" w:rsidRDefault="004B20FD" w:rsidP="004B20FD">
      <w:pPr>
        <w:spacing w:after="0" w:line="240" w:lineRule="auto"/>
        <w:ind w:firstLine="567"/>
        <w:jc w:val="both"/>
        <w:rPr>
          <w:rFonts w:ascii="Arial" w:hAnsi="Arial" w:cs="Arial"/>
          <w:sz w:val="20"/>
          <w:szCs w:val="20"/>
        </w:rPr>
      </w:pPr>
      <w:r w:rsidRPr="00045CBF">
        <w:rPr>
          <w:rFonts w:ascii="Arial" w:hAnsi="Arial" w:cs="Arial"/>
          <w:sz w:val="20"/>
          <w:szCs w:val="20"/>
        </w:rPr>
        <w:t>2. «Истоки» под ред. Парамоновой Л.А. - 1 детский сад (МБДОУ № 64);</w:t>
      </w:r>
    </w:p>
    <w:p w:rsidR="004B20FD" w:rsidRPr="00045CBF" w:rsidRDefault="004B20FD" w:rsidP="004B20FD">
      <w:pPr>
        <w:spacing w:after="0" w:line="240" w:lineRule="auto"/>
        <w:ind w:firstLine="567"/>
        <w:jc w:val="both"/>
        <w:rPr>
          <w:rFonts w:ascii="Arial" w:hAnsi="Arial" w:cs="Arial"/>
          <w:sz w:val="20"/>
          <w:szCs w:val="20"/>
        </w:rPr>
      </w:pPr>
      <w:r w:rsidRPr="00045CBF">
        <w:rPr>
          <w:rFonts w:ascii="Arial" w:hAnsi="Arial" w:cs="Arial"/>
          <w:sz w:val="20"/>
          <w:szCs w:val="20"/>
        </w:rPr>
        <w:t>3. «Детство» под ред. Т.И. Бабаевой – 1 дошкольное отделение МБОУ СОШ № 29.</w:t>
      </w:r>
    </w:p>
    <w:p w:rsidR="004B20FD" w:rsidRPr="00045CBF" w:rsidRDefault="004B20FD" w:rsidP="004B20FD">
      <w:pPr>
        <w:spacing w:after="0" w:line="240" w:lineRule="auto"/>
        <w:ind w:firstLine="567"/>
        <w:jc w:val="both"/>
        <w:rPr>
          <w:rFonts w:ascii="Arial" w:hAnsi="Arial" w:cs="Arial"/>
          <w:sz w:val="20"/>
          <w:szCs w:val="20"/>
        </w:rPr>
      </w:pPr>
      <w:r w:rsidRPr="00045CBF">
        <w:rPr>
          <w:rFonts w:ascii="Arial" w:hAnsi="Arial" w:cs="Arial"/>
          <w:sz w:val="20"/>
          <w:szCs w:val="20"/>
        </w:rPr>
        <w:t>Доля муниципальных детских садов, обеспечивающих выполнение ФГОС ДО  в 2021 году - 100% (2020 – 100%, 2019 г. - 100%);</w:t>
      </w:r>
    </w:p>
    <w:p w:rsidR="004B20FD" w:rsidRPr="00045CBF" w:rsidRDefault="004B20FD" w:rsidP="004B20FD">
      <w:pPr>
        <w:spacing w:after="0" w:line="240" w:lineRule="auto"/>
        <w:ind w:firstLine="567"/>
        <w:jc w:val="both"/>
        <w:rPr>
          <w:rFonts w:ascii="Arial" w:hAnsi="Arial" w:cs="Arial"/>
          <w:sz w:val="20"/>
          <w:szCs w:val="20"/>
        </w:rPr>
      </w:pPr>
      <w:r w:rsidRPr="00045CBF">
        <w:rPr>
          <w:rFonts w:ascii="Arial" w:hAnsi="Arial" w:cs="Arial"/>
          <w:sz w:val="20"/>
          <w:szCs w:val="20"/>
        </w:rPr>
        <w:t xml:space="preserve">4. «Детский сад - дом радости» Н.М. Крыловой (парциальная программа) – 1 детский сад (МБДОУ № 60); </w:t>
      </w:r>
    </w:p>
    <w:p w:rsidR="004B20FD" w:rsidRPr="00045CBF" w:rsidRDefault="004B20FD" w:rsidP="004B20FD">
      <w:pPr>
        <w:pStyle w:val="a8"/>
        <w:spacing w:line="240" w:lineRule="auto"/>
        <w:ind w:left="0" w:firstLine="567"/>
        <w:jc w:val="both"/>
        <w:rPr>
          <w:rFonts w:ascii="Arial" w:hAnsi="Arial" w:cs="Arial"/>
          <w:sz w:val="20"/>
          <w:szCs w:val="20"/>
        </w:rPr>
      </w:pPr>
      <w:r w:rsidRPr="00045CBF">
        <w:rPr>
          <w:rFonts w:ascii="Arial" w:hAnsi="Arial" w:cs="Arial"/>
          <w:sz w:val="20"/>
          <w:szCs w:val="20"/>
        </w:rPr>
        <w:t xml:space="preserve">Общий уровень усвоения программы (оценка индивидуального развития детей дошкольного возраста) и эффективность педагогических действий составили 98,9 % (в 2020 г. - 99%, в 2019 г. - 94%). </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Дополнительное образование в муниципальных детских садах в  2021 году:    функционирует   897  кружков (2020-2021 – 959 кружка, 2019-2020 – 922 кружка), из них: на платной основе - 551 кружок (2020-2021 –580 кружков, 2019-2020 – 400 кружков).  Дополнительным образованием охвачено в целом 13775 детей, часть из них посещают 2 и более кружков.</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Показательным результатом дополнительного образования является участие детей в муниципальном фестивале «Звёздный калейдоскоп», организованного в рамках проекта «Одарённый ребёнок», а также результативность участия в муниципальных, областных и Всероссийских конкурсах детского творчества.</w:t>
      </w:r>
    </w:p>
    <w:p w:rsidR="004B20FD" w:rsidRPr="00045CBF" w:rsidRDefault="004B20FD" w:rsidP="004B20FD">
      <w:pPr>
        <w:spacing w:after="0" w:line="100" w:lineRule="atLeast"/>
        <w:rPr>
          <w:rFonts w:ascii="Arial" w:hAnsi="Arial" w:cs="Arial"/>
          <w:color w:val="FF0000"/>
          <w:sz w:val="20"/>
          <w:szCs w:val="20"/>
        </w:rPr>
      </w:pPr>
    </w:p>
    <w:p w:rsidR="004B20FD" w:rsidRPr="00045CBF" w:rsidRDefault="004B20FD" w:rsidP="004B20FD">
      <w:pPr>
        <w:spacing w:after="0" w:line="100" w:lineRule="atLeast"/>
        <w:jc w:val="center"/>
        <w:rPr>
          <w:rFonts w:ascii="Arial" w:hAnsi="Arial" w:cs="Arial"/>
          <w:sz w:val="20"/>
          <w:szCs w:val="20"/>
        </w:rPr>
      </w:pPr>
      <w:r w:rsidRPr="00045CBF">
        <w:rPr>
          <w:rFonts w:ascii="Arial" w:hAnsi="Arial" w:cs="Arial"/>
          <w:sz w:val="20"/>
          <w:szCs w:val="20"/>
        </w:rPr>
        <w:t>2.2.  Начальное общее, основное общее, среднее общее образование</w:t>
      </w:r>
    </w:p>
    <w:p w:rsidR="004B20FD" w:rsidRPr="00045CBF" w:rsidRDefault="004B20FD" w:rsidP="004B20FD">
      <w:pPr>
        <w:spacing w:after="0" w:line="100" w:lineRule="atLeast"/>
        <w:jc w:val="center"/>
        <w:rPr>
          <w:rFonts w:ascii="Arial" w:hAnsi="Arial" w:cs="Arial"/>
          <w:color w:val="FF0000"/>
          <w:sz w:val="20"/>
          <w:szCs w:val="20"/>
        </w:rPr>
      </w:pP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Охват общим образованием - один из важнейших показателей для характеристики системы образования. Сеть учреждений, реализующих программы общего образования, является главной составляющей муниципальной системы образования. Это самое значимое звено муниципальной образовательной системы, представленное большим числом разнообразных учреждений.</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На 01.09.2021 года на территории  функционируют 11 частных общеобразовательных учреждений и  29 муниципальных  общеобразовательных учреждения. Из них:</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- 3 лицея;</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- 4 гимназии;</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- 20 общеобразовательных школ;</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proofErr w:type="gramStart"/>
      <w:r w:rsidRPr="00045CBF">
        <w:rPr>
          <w:rFonts w:ascii="Arial" w:hAnsi="Arial" w:cs="Arial"/>
          <w:color w:val="auto"/>
          <w:sz w:val="20"/>
          <w:szCs w:val="20"/>
        </w:rPr>
        <w:t>- 2 общеобразовательных учреждения для детей с ограниченными возможностями здоровья.</w:t>
      </w:r>
      <w:proofErr w:type="gramEnd"/>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Общая численность обучающихся в 2021-2022 учебном году составила 39 832  ученика, что на 2 928 человек больше по сравнению с предыдущим учебным годом.</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По данным статистических отчетов ОО-1, формируемых общеобразовательными учреждениями в октябре, общее количество обучающихся в муниципальных общеобразовательных учреждениях округа составляло:</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2017-2018 учебный год – 28 370 учащихся;</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2018-2019 учебный год – 30 617 учащихся;</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2019-2020 учебный год – 32 952 учащихся;</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2020-2021 учебный год – 34 792 учащихся;</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2021-2022 учебный год – 37 450 учащихся.</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Таким образом, статистические данные за последние 5 лет показывают стабильный прирост контингента обучающихся в муниципальных общеобразовательных учреждениях, что обусловлено высокими темпами жилищного строительства и увеличением общей численности населения.</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 xml:space="preserve">С 2014 года на территории городского округа Мытищи разработана Дорожная карта комплекса мер, реализуемых с целью ликвидации второй смены. </w:t>
      </w:r>
      <w:proofErr w:type="gramStart"/>
      <w:r w:rsidRPr="00045CBF">
        <w:rPr>
          <w:rFonts w:ascii="Arial" w:hAnsi="Arial" w:cs="Arial"/>
          <w:color w:val="auto"/>
          <w:sz w:val="20"/>
          <w:szCs w:val="20"/>
        </w:rPr>
        <w:t>В рамках исполнения мероприятий данной Дорожной карты в начале 2019 года введена в строй школа -  новостройка № 34 на 1050 мест и во втором квартале 2019 года  введена  в строй пристройка к МБОУ «Лицей № 23» на 550 мест, 01.09.2020 г. введен в строй второй корпус МБОУ «Гимназия № 16» на 1100 мест, 01.09.2021 г – второй корпус МБОУ СОШ № 29 на 600 мест</w:t>
      </w:r>
      <w:proofErr w:type="gramEnd"/>
      <w:r w:rsidRPr="00045CBF">
        <w:rPr>
          <w:rFonts w:ascii="Arial" w:hAnsi="Arial" w:cs="Arial"/>
          <w:color w:val="auto"/>
          <w:sz w:val="20"/>
          <w:szCs w:val="20"/>
        </w:rPr>
        <w:t>. Но на 01.09.2020 года возобновилась работа школ в две смены, что обусловлено дальнейшим ростом контингента обучающихся:</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p>
    <w:tbl>
      <w:tblPr>
        <w:tblStyle w:val="a3"/>
        <w:tblW w:w="0" w:type="auto"/>
        <w:tblLook w:val="04A0"/>
      </w:tblPr>
      <w:tblGrid>
        <w:gridCol w:w="3703"/>
        <w:gridCol w:w="3703"/>
        <w:gridCol w:w="3704"/>
        <w:gridCol w:w="3704"/>
      </w:tblGrid>
      <w:tr w:rsidR="004B20FD" w:rsidRPr="00045CBF" w:rsidTr="00F30E29">
        <w:tc>
          <w:tcPr>
            <w:tcW w:w="3703"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Учебный год</w:t>
            </w:r>
          </w:p>
        </w:tc>
        <w:tc>
          <w:tcPr>
            <w:tcW w:w="3703"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Наименование ОУ</w:t>
            </w:r>
          </w:p>
        </w:tc>
        <w:tc>
          <w:tcPr>
            <w:tcW w:w="3704"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Количество классов, обучающихся во 2 смену</w:t>
            </w:r>
          </w:p>
        </w:tc>
        <w:tc>
          <w:tcPr>
            <w:tcW w:w="3704"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Количество учащихся, обучающихся во вторую смену</w:t>
            </w:r>
          </w:p>
        </w:tc>
      </w:tr>
      <w:tr w:rsidR="004B20FD" w:rsidRPr="00045CBF" w:rsidTr="00F30E29">
        <w:trPr>
          <w:trHeight w:val="370"/>
        </w:trPr>
        <w:tc>
          <w:tcPr>
            <w:tcW w:w="3703"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2020 - 2021</w:t>
            </w:r>
          </w:p>
        </w:tc>
        <w:tc>
          <w:tcPr>
            <w:tcW w:w="3703"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15, 17, 27, 19</w:t>
            </w:r>
          </w:p>
        </w:tc>
        <w:tc>
          <w:tcPr>
            <w:tcW w:w="3704"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41</w:t>
            </w:r>
          </w:p>
        </w:tc>
        <w:tc>
          <w:tcPr>
            <w:tcW w:w="3704"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1 238</w:t>
            </w:r>
          </w:p>
        </w:tc>
      </w:tr>
      <w:tr w:rsidR="004B20FD" w:rsidRPr="00045CBF" w:rsidTr="00F30E29">
        <w:trPr>
          <w:trHeight w:val="418"/>
        </w:trPr>
        <w:tc>
          <w:tcPr>
            <w:tcW w:w="3703"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2021 - 2022</w:t>
            </w:r>
          </w:p>
        </w:tc>
        <w:tc>
          <w:tcPr>
            <w:tcW w:w="3703"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 xml:space="preserve">9, 15, 17, 27, 32, 34, 19, </w:t>
            </w:r>
            <w:proofErr w:type="spellStart"/>
            <w:r w:rsidRPr="00045CBF">
              <w:rPr>
                <w:rFonts w:ascii="Arial" w:hAnsi="Arial" w:cs="Arial"/>
                <w:color w:val="auto"/>
                <w:sz w:val="20"/>
                <w:szCs w:val="20"/>
              </w:rPr>
              <w:t>Марфинская</w:t>
            </w:r>
            <w:proofErr w:type="spellEnd"/>
          </w:p>
        </w:tc>
        <w:tc>
          <w:tcPr>
            <w:tcW w:w="3704"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75</w:t>
            </w:r>
          </w:p>
        </w:tc>
        <w:tc>
          <w:tcPr>
            <w:tcW w:w="3704" w:type="dxa"/>
            <w:vAlign w:val="center"/>
          </w:tcPr>
          <w:p w:rsidR="004B20FD" w:rsidRPr="00045CBF" w:rsidRDefault="004B20FD" w:rsidP="00F30E29">
            <w:pPr>
              <w:pStyle w:val="a8"/>
              <w:spacing w:line="100" w:lineRule="atLeast"/>
              <w:ind w:left="0"/>
              <w:contextualSpacing w:val="0"/>
              <w:rPr>
                <w:rFonts w:ascii="Arial" w:hAnsi="Arial" w:cs="Arial"/>
                <w:color w:val="auto"/>
                <w:sz w:val="20"/>
                <w:szCs w:val="20"/>
              </w:rPr>
            </w:pPr>
            <w:r w:rsidRPr="00045CBF">
              <w:rPr>
                <w:rFonts w:ascii="Arial" w:hAnsi="Arial" w:cs="Arial"/>
                <w:color w:val="auto"/>
                <w:sz w:val="20"/>
                <w:szCs w:val="20"/>
              </w:rPr>
              <w:t>2 366</w:t>
            </w:r>
          </w:p>
        </w:tc>
      </w:tr>
    </w:tbl>
    <w:p w:rsidR="004B20FD" w:rsidRPr="00045CBF" w:rsidRDefault="004B20FD" w:rsidP="004B20FD">
      <w:pPr>
        <w:pStyle w:val="a8"/>
        <w:spacing w:line="100" w:lineRule="atLeast"/>
        <w:ind w:left="0" w:firstLine="709"/>
        <w:contextualSpacing w:val="0"/>
        <w:jc w:val="both"/>
        <w:rPr>
          <w:rFonts w:ascii="Arial" w:hAnsi="Arial" w:cs="Arial"/>
          <w:color w:val="FF0000"/>
          <w:sz w:val="20"/>
          <w:szCs w:val="20"/>
        </w:rPr>
      </w:pPr>
    </w:p>
    <w:p w:rsidR="004B20FD" w:rsidRPr="00045CBF" w:rsidRDefault="004B20FD" w:rsidP="004B20FD">
      <w:pPr>
        <w:pStyle w:val="a8"/>
        <w:spacing w:line="100" w:lineRule="atLeast"/>
        <w:ind w:left="0" w:firstLine="709"/>
        <w:contextualSpacing w:val="0"/>
        <w:jc w:val="both"/>
        <w:rPr>
          <w:rFonts w:ascii="Arial" w:hAnsi="Arial" w:cs="Arial"/>
          <w:color w:val="FF0000"/>
          <w:sz w:val="20"/>
          <w:szCs w:val="20"/>
        </w:rPr>
      </w:pP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Продолжает расти средняя наполняемость классов, которая в 2021 – 2022 учебном году составила в городе – 29,33 человек (в 2020 - 2021 учебном году – 28,96 человек, 2019 – 2020 учебном году – 28,9 человек, в 2018 – 2019 учебном году – 28,5, в 2017 – 2018 учебном году -  28,1).</w:t>
      </w:r>
      <w:r w:rsidRPr="00045CBF">
        <w:rPr>
          <w:rFonts w:ascii="Arial" w:hAnsi="Arial" w:cs="Arial"/>
          <w:color w:val="FF0000"/>
          <w:sz w:val="20"/>
          <w:szCs w:val="20"/>
        </w:rPr>
        <w:t xml:space="preserve"> </w:t>
      </w:r>
      <w:r w:rsidRPr="00045CBF">
        <w:rPr>
          <w:rFonts w:ascii="Arial" w:hAnsi="Arial" w:cs="Arial"/>
          <w:color w:val="auto"/>
          <w:sz w:val="20"/>
          <w:szCs w:val="20"/>
        </w:rPr>
        <w:t>Средняя наполняемость классов в селе составила на начало 2021 – 2022 учебного года 27,46 человек, что выше показателя прошлого года, составлявшего 26,49 человек.</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В городском округе имеется положительный опыт дистанционного обучения детей-инвалидов в школах №№ 7, 8, 9, 10.</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 xml:space="preserve">Одним из важнейших направлений деятельности системы образования городского округа Мытищи является обновление содержания общего образования в рамках введения Федеральных государственных образовательных стандартов второго поколения (далее ФГОС). ФГОС позволяют реализовать основную образовательную программу не только через урок, но и через внеурочную учебную деятельность. В 2021–2022 учебном году обучение по ФГОС ведется: 1- 11 классы – 100%. </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 xml:space="preserve">В Федеральном законе от 29.12.2012 г. № 273 – ФЗ «Об образовании в Российской Федерации» одним из основных приоритетов является повышение уровня и качества образования. Результаты государственной итоговой аттестации </w:t>
      </w:r>
      <w:proofErr w:type="gramStart"/>
      <w:r w:rsidRPr="00045CBF">
        <w:rPr>
          <w:rFonts w:ascii="Arial" w:hAnsi="Arial" w:cs="Arial"/>
          <w:color w:val="auto"/>
          <w:sz w:val="20"/>
          <w:szCs w:val="20"/>
        </w:rPr>
        <w:t xml:space="preserve">( </w:t>
      </w:r>
      <w:proofErr w:type="gramEnd"/>
      <w:r w:rsidRPr="00045CBF">
        <w:rPr>
          <w:rFonts w:ascii="Arial" w:hAnsi="Arial" w:cs="Arial"/>
          <w:color w:val="auto"/>
          <w:sz w:val="20"/>
          <w:szCs w:val="20"/>
        </w:rPr>
        <w:t xml:space="preserve">далее - ГИА) учащихся 9-х и 11-х классов муниципальных общеобразовательных учреждений подтверждают высокий уровень образования выпускников. </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По результатам ГИА в 2021 году аттестаты о среднем общем образовании получили 1 508 выпускник муниципальных и негосударственных общеобразовательных учреждений. 219 выпускников получили аттестаты о среднем общем образовании с отличием и награждены  медалями Министерства образования и науки Российской Федерации «За особые успехи в учении».</w:t>
      </w:r>
    </w:p>
    <w:p w:rsidR="004B20FD" w:rsidRPr="00045CBF" w:rsidRDefault="004B20FD" w:rsidP="004B20FD">
      <w:pPr>
        <w:pStyle w:val="a8"/>
        <w:spacing w:line="100" w:lineRule="atLeast"/>
        <w:ind w:left="0" w:firstLine="709"/>
        <w:contextualSpacing w:val="0"/>
        <w:jc w:val="both"/>
        <w:rPr>
          <w:rFonts w:ascii="Arial" w:hAnsi="Arial" w:cs="Arial"/>
          <w:color w:val="auto"/>
          <w:sz w:val="20"/>
          <w:szCs w:val="20"/>
        </w:rPr>
      </w:pPr>
      <w:r w:rsidRPr="00045CBF">
        <w:rPr>
          <w:rFonts w:ascii="Arial" w:hAnsi="Arial" w:cs="Arial"/>
          <w:color w:val="auto"/>
          <w:sz w:val="20"/>
          <w:szCs w:val="20"/>
        </w:rPr>
        <w:t xml:space="preserve">Ежегодный мониторинг качества </w:t>
      </w:r>
      <w:proofErr w:type="spellStart"/>
      <w:r w:rsidRPr="00045CBF">
        <w:rPr>
          <w:rFonts w:ascii="Arial" w:hAnsi="Arial" w:cs="Arial"/>
          <w:color w:val="auto"/>
          <w:sz w:val="20"/>
          <w:szCs w:val="20"/>
        </w:rPr>
        <w:t>обученности</w:t>
      </w:r>
      <w:proofErr w:type="spellEnd"/>
      <w:r w:rsidRPr="00045CBF">
        <w:rPr>
          <w:rFonts w:ascii="Arial" w:hAnsi="Arial" w:cs="Arial"/>
          <w:color w:val="auto"/>
          <w:sz w:val="20"/>
          <w:szCs w:val="20"/>
        </w:rPr>
        <w:t xml:space="preserve"> по результатам 5 учебных лет выявил, что в городском округе Мытищи средняя успеваемость и качество обучения имели положительную динамику до 2019-2020 учебного года, в 2020-2021 учебном году – снизились  и составляют:</w:t>
      </w:r>
    </w:p>
    <w:p w:rsidR="004B20FD" w:rsidRPr="00045CBF" w:rsidRDefault="004B20FD" w:rsidP="004B20FD">
      <w:pPr>
        <w:spacing w:after="0" w:line="100" w:lineRule="atLeast"/>
        <w:ind w:firstLine="840"/>
        <w:jc w:val="both"/>
        <w:rPr>
          <w:rFonts w:ascii="Arial" w:hAnsi="Arial" w:cs="Arial"/>
          <w:sz w:val="20"/>
          <w:szCs w:val="20"/>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711"/>
        <w:gridCol w:w="5436"/>
        <w:gridCol w:w="5437"/>
      </w:tblGrid>
      <w:tr w:rsidR="004B20FD" w:rsidRPr="00045CBF" w:rsidTr="00F30E29">
        <w:trPr>
          <w:trHeight w:val="34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Учебный год</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Средняя успеваемость</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Качество обучения</w:t>
            </w:r>
          </w:p>
        </w:tc>
      </w:tr>
      <w:tr w:rsidR="004B20FD" w:rsidRPr="00045CBF" w:rsidTr="00F30E29">
        <w:trPr>
          <w:trHeight w:val="34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2020 - 2021</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99,6 %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58,89 %</w:t>
            </w:r>
          </w:p>
        </w:tc>
      </w:tr>
      <w:tr w:rsidR="004B20FD" w:rsidRPr="00045CBF" w:rsidTr="00F30E29">
        <w:trPr>
          <w:trHeight w:val="34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2019 - 2020</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99,7 %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64,54 %</w:t>
            </w:r>
          </w:p>
        </w:tc>
      </w:tr>
      <w:tr w:rsidR="004B20FD" w:rsidRPr="00045CBF" w:rsidTr="00F30E29">
        <w:trPr>
          <w:trHeight w:val="34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2018 - 2019</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99,6 %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59,7 %</w:t>
            </w:r>
          </w:p>
        </w:tc>
      </w:tr>
      <w:tr w:rsidR="004B20FD" w:rsidRPr="00045CBF" w:rsidTr="00F30E29">
        <w:trPr>
          <w:trHeight w:val="301"/>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2017 - 2018</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99,7 %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58,9 %</w:t>
            </w:r>
          </w:p>
        </w:tc>
      </w:tr>
      <w:tr w:rsidR="004B20FD" w:rsidRPr="00045CBF" w:rsidTr="00F30E29">
        <w:trPr>
          <w:trHeight w:val="292"/>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2016 - 2017</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99,6 %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56,7 %</w:t>
            </w:r>
          </w:p>
        </w:tc>
      </w:tr>
    </w:tbl>
    <w:p w:rsidR="004B20FD" w:rsidRPr="00045CBF" w:rsidRDefault="004B20FD" w:rsidP="004B20FD">
      <w:pPr>
        <w:spacing w:after="0" w:line="100" w:lineRule="atLeast"/>
        <w:ind w:firstLine="851"/>
        <w:jc w:val="both"/>
        <w:rPr>
          <w:rFonts w:ascii="Arial" w:hAnsi="Arial" w:cs="Arial"/>
          <w:sz w:val="20"/>
          <w:szCs w:val="20"/>
        </w:rPr>
      </w:pP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В течение ряда лет в муниципальном образовании создаются условия для формирования творческой, интеллектуально-развитой личности. Городской округ Мытищи входит в число лидеров по количеству победителей и призёров регионального и заключительного этапов всероссийской олимпиады школьников по общеобразовательным предметам. </w:t>
      </w:r>
    </w:p>
    <w:p w:rsidR="004B20FD" w:rsidRPr="00045CBF" w:rsidRDefault="004B20FD" w:rsidP="004B20FD">
      <w:pPr>
        <w:spacing w:after="0" w:line="100" w:lineRule="atLeast"/>
        <w:ind w:firstLine="709"/>
        <w:jc w:val="both"/>
        <w:rPr>
          <w:rFonts w:ascii="Arial" w:hAnsi="Arial" w:cs="Arial"/>
          <w:sz w:val="20"/>
          <w:szCs w:val="20"/>
        </w:rPr>
      </w:pPr>
    </w:p>
    <w:p w:rsidR="004B20FD" w:rsidRPr="00045CBF" w:rsidRDefault="004B20FD" w:rsidP="004B20FD">
      <w:pPr>
        <w:spacing w:after="0" w:line="100" w:lineRule="atLeast"/>
        <w:ind w:firstLine="709"/>
        <w:jc w:val="both"/>
        <w:rPr>
          <w:rFonts w:ascii="Arial" w:hAnsi="Arial" w:cs="Arial"/>
          <w:sz w:val="20"/>
          <w:szCs w:val="20"/>
        </w:rPr>
      </w:pPr>
    </w:p>
    <w:tbl>
      <w:tblPr>
        <w:tblW w:w="8892" w:type="dxa"/>
        <w:tblInd w:w="28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2371"/>
        <w:gridCol w:w="1345"/>
        <w:gridCol w:w="1348"/>
        <w:gridCol w:w="1276"/>
        <w:gridCol w:w="1276"/>
        <w:gridCol w:w="1276"/>
      </w:tblGrid>
      <w:tr w:rsidR="004B20FD" w:rsidRPr="00045CBF" w:rsidTr="00F30E29">
        <w:trPr>
          <w:trHeight w:val="423"/>
        </w:trPr>
        <w:tc>
          <w:tcPr>
            <w:tcW w:w="237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color w:val="000000" w:themeColor="text1"/>
                <w:sz w:val="20"/>
                <w:szCs w:val="20"/>
              </w:rPr>
            </w:pP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2016 - 2017</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2017 - 2018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2018-2019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rPr>
                <w:rFonts w:ascii="Arial" w:hAnsi="Arial" w:cs="Arial"/>
                <w:color w:val="000000" w:themeColor="text1"/>
                <w:sz w:val="20"/>
                <w:szCs w:val="20"/>
              </w:rPr>
            </w:pPr>
            <w:r w:rsidRPr="00045CBF">
              <w:rPr>
                <w:rFonts w:ascii="Arial" w:hAnsi="Arial" w:cs="Arial"/>
                <w:color w:val="000000" w:themeColor="text1"/>
                <w:sz w:val="20"/>
                <w:szCs w:val="20"/>
              </w:rPr>
              <w:t>2019-2020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rPr>
                <w:rFonts w:ascii="Arial" w:hAnsi="Arial" w:cs="Arial"/>
                <w:color w:val="000000" w:themeColor="text1"/>
                <w:sz w:val="20"/>
                <w:szCs w:val="20"/>
              </w:rPr>
            </w:pPr>
            <w:r w:rsidRPr="00045CBF">
              <w:rPr>
                <w:rFonts w:ascii="Arial" w:hAnsi="Arial" w:cs="Arial"/>
                <w:color w:val="000000" w:themeColor="text1"/>
                <w:sz w:val="20"/>
                <w:szCs w:val="20"/>
              </w:rPr>
              <w:t>2020-2021</w:t>
            </w:r>
          </w:p>
        </w:tc>
      </w:tr>
      <w:tr w:rsidR="004B20FD" w:rsidRPr="00045CBF" w:rsidTr="00F30E29">
        <w:trPr>
          <w:trHeight w:val="431"/>
        </w:trPr>
        <w:tc>
          <w:tcPr>
            <w:tcW w:w="23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Муниципальный этап</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2409</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2751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2713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5138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4248</w:t>
            </w:r>
          </w:p>
        </w:tc>
      </w:tr>
      <w:tr w:rsidR="004B20FD" w:rsidRPr="00045CBF" w:rsidTr="00F30E29">
        <w:trPr>
          <w:trHeight w:val="361"/>
        </w:trPr>
        <w:tc>
          <w:tcPr>
            <w:tcW w:w="237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color w:val="000000" w:themeColor="text1"/>
                <w:sz w:val="20"/>
                <w:szCs w:val="20"/>
              </w:rPr>
            </w:pP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359</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598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627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1267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1090</w:t>
            </w:r>
          </w:p>
        </w:tc>
      </w:tr>
      <w:tr w:rsidR="004B20FD" w:rsidRPr="00045CBF" w:rsidTr="00F30E29">
        <w:trPr>
          <w:trHeight w:val="429"/>
        </w:trPr>
        <w:tc>
          <w:tcPr>
            <w:tcW w:w="23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Региональный этап</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135</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186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207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313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629</w:t>
            </w:r>
          </w:p>
        </w:tc>
      </w:tr>
      <w:tr w:rsidR="004B20FD" w:rsidRPr="00045CBF" w:rsidTr="00F30E29">
        <w:trPr>
          <w:trHeight w:val="381"/>
        </w:trPr>
        <w:tc>
          <w:tcPr>
            <w:tcW w:w="237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color w:val="000000" w:themeColor="text1"/>
                <w:sz w:val="20"/>
                <w:szCs w:val="20"/>
              </w:rPr>
            </w:pP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50</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108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158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301</w:t>
            </w:r>
          </w:p>
        </w:tc>
      </w:tr>
      <w:tr w:rsidR="004B20FD" w:rsidRPr="00045CBF" w:rsidTr="00F30E29">
        <w:trPr>
          <w:trHeight w:val="441"/>
        </w:trPr>
        <w:tc>
          <w:tcPr>
            <w:tcW w:w="23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Заключительный этап</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16</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16</w:t>
            </w:r>
          </w:p>
        </w:tc>
      </w:tr>
      <w:tr w:rsidR="004B20FD" w:rsidRPr="00045CBF" w:rsidTr="00F30E29">
        <w:trPr>
          <w:trHeight w:val="376"/>
        </w:trPr>
        <w:tc>
          <w:tcPr>
            <w:tcW w:w="237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color w:val="000000" w:themeColor="text1"/>
                <w:sz w:val="20"/>
                <w:szCs w:val="20"/>
              </w:rPr>
            </w:pP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8</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045CBF" w:rsidRDefault="004B20FD" w:rsidP="00F30E29">
            <w:pPr>
              <w:spacing w:after="0" w:line="100" w:lineRule="atLeast"/>
              <w:jc w:val="center"/>
              <w:rPr>
                <w:rFonts w:ascii="Arial" w:hAnsi="Arial" w:cs="Arial"/>
                <w:color w:val="000000" w:themeColor="text1"/>
                <w:sz w:val="20"/>
                <w:szCs w:val="20"/>
              </w:rPr>
            </w:pPr>
            <w:r w:rsidRPr="00045CBF">
              <w:rPr>
                <w:rFonts w:ascii="Arial" w:hAnsi="Arial" w:cs="Arial"/>
                <w:color w:val="000000" w:themeColor="text1"/>
                <w:sz w:val="20"/>
                <w:szCs w:val="20"/>
              </w:rPr>
              <w:t>6</w:t>
            </w:r>
          </w:p>
        </w:tc>
      </w:tr>
    </w:tbl>
    <w:p w:rsidR="004B20FD" w:rsidRPr="00045CBF" w:rsidRDefault="004B20FD" w:rsidP="004B20FD">
      <w:pPr>
        <w:spacing w:line="100" w:lineRule="atLeast"/>
        <w:jc w:val="both"/>
        <w:rPr>
          <w:rFonts w:ascii="Arial" w:hAnsi="Arial" w:cs="Arial"/>
          <w:iCs/>
          <w:sz w:val="20"/>
          <w:szCs w:val="20"/>
        </w:rPr>
      </w:pPr>
    </w:p>
    <w:p w:rsidR="004B20FD" w:rsidRPr="00045CBF" w:rsidRDefault="004B20FD" w:rsidP="004B20FD">
      <w:pPr>
        <w:tabs>
          <w:tab w:val="left" w:pos="567"/>
        </w:tabs>
        <w:spacing w:after="0" w:line="240" w:lineRule="auto"/>
        <w:ind w:firstLine="567"/>
        <w:jc w:val="both"/>
        <w:rPr>
          <w:rFonts w:ascii="Arial" w:hAnsi="Arial" w:cs="Arial"/>
          <w:iCs/>
          <w:sz w:val="20"/>
          <w:szCs w:val="20"/>
        </w:rPr>
      </w:pPr>
      <w:proofErr w:type="gramStart"/>
      <w:r w:rsidRPr="00045CBF">
        <w:rPr>
          <w:rFonts w:ascii="Arial" w:hAnsi="Arial" w:cs="Arial"/>
          <w:iCs/>
          <w:sz w:val="20"/>
          <w:szCs w:val="20"/>
        </w:rPr>
        <w:t xml:space="preserve">В 2020 году стипендией Губернатора Московской области награждены </w:t>
      </w:r>
      <w:r w:rsidRPr="00045CBF">
        <w:rPr>
          <w:rFonts w:ascii="Arial" w:hAnsi="Arial" w:cs="Arial"/>
          <w:bCs/>
          <w:sz w:val="20"/>
          <w:szCs w:val="20"/>
        </w:rPr>
        <w:t>41 человек, из них 9 обучающихся с ОВЗ (</w:t>
      </w:r>
      <w:r w:rsidRPr="00045CBF">
        <w:rPr>
          <w:rFonts w:ascii="Arial" w:hAnsi="Arial" w:cs="Arial"/>
          <w:iCs/>
          <w:sz w:val="20"/>
          <w:szCs w:val="20"/>
        </w:rPr>
        <w:t xml:space="preserve">2019 г. 85 человек, из них 8  с ОВЗ (2018 г. – 66 человек, из них 7 с ОВЗ,  2017 г. – 81 человек, из них  2 ребенка с ОВЗ), стипендией Главы </w:t>
      </w:r>
      <w:r w:rsidRPr="00045CBF">
        <w:rPr>
          <w:rFonts w:ascii="Arial" w:hAnsi="Arial" w:cs="Arial"/>
          <w:sz w:val="20"/>
          <w:szCs w:val="20"/>
        </w:rPr>
        <w:t>городского округа Мытищи награждены</w:t>
      </w:r>
      <w:r w:rsidRPr="00045CBF">
        <w:rPr>
          <w:rFonts w:ascii="Arial" w:hAnsi="Arial" w:cs="Arial"/>
          <w:iCs/>
          <w:sz w:val="20"/>
          <w:szCs w:val="20"/>
        </w:rPr>
        <w:t xml:space="preserve"> 35 школьников.</w:t>
      </w:r>
      <w:proofErr w:type="gramEnd"/>
    </w:p>
    <w:p w:rsidR="004B20FD" w:rsidRPr="00045CBF" w:rsidRDefault="004B20FD" w:rsidP="004B20FD">
      <w:pPr>
        <w:tabs>
          <w:tab w:val="left" w:pos="567"/>
        </w:tabs>
        <w:spacing w:after="0" w:line="240" w:lineRule="auto"/>
        <w:ind w:firstLine="567"/>
        <w:jc w:val="both"/>
        <w:rPr>
          <w:rFonts w:ascii="Arial" w:hAnsi="Arial" w:cs="Arial"/>
          <w:bCs/>
          <w:sz w:val="20"/>
          <w:szCs w:val="20"/>
        </w:rPr>
      </w:pPr>
      <w:r w:rsidRPr="00045CBF">
        <w:rPr>
          <w:rFonts w:ascii="Arial" w:hAnsi="Arial" w:cs="Arial"/>
          <w:bCs/>
          <w:sz w:val="20"/>
          <w:szCs w:val="20"/>
        </w:rPr>
        <w:t xml:space="preserve">113 учеников - единовременную </w:t>
      </w:r>
      <w:proofErr w:type="gramStart"/>
      <w:r w:rsidRPr="00045CBF">
        <w:rPr>
          <w:rFonts w:ascii="Arial" w:hAnsi="Arial" w:cs="Arial"/>
          <w:bCs/>
          <w:sz w:val="20"/>
          <w:szCs w:val="20"/>
        </w:rPr>
        <w:t>выплату Губернатора</w:t>
      </w:r>
      <w:proofErr w:type="gramEnd"/>
      <w:r w:rsidRPr="00045CBF">
        <w:rPr>
          <w:rFonts w:ascii="Arial" w:hAnsi="Arial" w:cs="Arial"/>
          <w:bCs/>
          <w:sz w:val="20"/>
          <w:szCs w:val="20"/>
        </w:rPr>
        <w:t xml:space="preserve"> Московской области за победы в региональном этапе Всероссийской олимпиады школьников и 12 за победы на заключительном этапе.</w:t>
      </w:r>
    </w:p>
    <w:p w:rsidR="004B20FD" w:rsidRPr="00045CBF" w:rsidRDefault="004B20FD" w:rsidP="004B20FD">
      <w:pPr>
        <w:pStyle w:val="a8"/>
        <w:spacing w:line="100" w:lineRule="atLeast"/>
        <w:ind w:left="0" w:firstLine="709"/>
        <w:jc w:val="both"/>
        <w:rPr>
          <w:rFonts w:ascii="Arial" w:hAnsi="Arial" w:cs="Arial"/>
          <w:color w:val="auto"/>
          <w:sz w:val="20"/>
          <w:szCs w:val="20"/>
        </w:rPr>
      </w:pPr>
      <w:r w:rsidRPr="00045CBF">
        <w:rPr>
          <w:rFonts w:ascii="Arial" w:hAnsi="Arial" w:cs="Arial"/>
          <w:color w:val="auto"/>
          <w:sz w:val="20"/>
          <w:szCs w:val="20"/>
        </w:rPr>
        <w:t>Таких успехов могут достичь обучающиеся, если они получают образование в образовательной организации, в которой творческий педагогический коллектив, где внедряются инновации.</w:t>
      </w:r>
    </w:p>
    <w:p w:rsidR="004B20FD" w:rsidRPr="00045CBF" w:rsidRDefault="004B20FD" w:rsidP="004B20FD">
      <w:pPr>
        <w:pStyle w:val="a8"/>
        <w:spacing w:line="100" w:lineRule="atLeast"/>
        <w:ind w:left="0" w:firstLine="709"/>
        <w:jc w:val="both"/>
        <w:rPr>
          <w:rFonts w:ascii="Arial" w:hAnsi="Arial" w:cs="Arial"/>
          <w:color w:val="auto"/>
          <w:sz w:val="20"/>
          <w:szCs w:val="20"/>
        </w:rPr>
      </w:pPr>
      <w:r w:rsidRPr="00045CBF">
        <w:rPr>
          <w:rFonts w:ascii="Arial" w:hAnsi="Arial" w:cs="Arial"/>
          <w:color w:val="auto"/>
          <w:sz w:val="20"/>
          <w:szCs w:val="20"/>
        </w:rPr>
        <w:t>На протяжении ряда лет образовательные учреждения активно участвуют в региональных конкурсах для учреждений, разрабатывающих и внедряющих инновационные образовательные проекты. В 2019 г. победителем стал МБДОУ № 9 «Колобок». Победителям конкурса приказом Министерства образования Московской области присваивается статус региональной инновационной площадки, и выделяются субсидии на закупку учебного оборудования и мебели за счет средств бюджета Московской области и местного бюджета.</w:t>
      </w:r>
    </w:p>
    <w:p w:rsidR="004B20FD" w:rsidRPr="00045CBF" w:rsidRDefault="004B20FD" w:rsidP="004B20FD">
      <w:pPr>
        <w:pStyle w:val="a8"/>
        <w:spacing w:line="100" w:lineRule="atLeast"/>
        <w:ind w:left="0" w:firstLine="709"/>
        <w:jc w:val="both"/>
        <w:rPr>
          <w:rFonts w:ascii="Arial" w:hAnsi="Arial" w:cs="Arial"/>
          <w:color w:val="auto"/>
          <w:sz w:val="20"/>
          <w:szCs w:val="20"/>
        </w:rPr>
      </w:pPr>
      <w:r w:rsidRPr="00045CBF">
        <w:rPr>
          <w:rFonts w:ascii="Arial" w:hAnsi="Arial" w:cs="Arial"/>
          <w:color w:val="auto"/>
          <w:sz w:val="20"/>
          <w:szCs w:val="20"/>
        </w:rPr>
        <w:t>Учителя активно участвуют в конкурсах педагогического мастерства и становятся победителями регионального и федерального уровней.</w:t>
      </w:r>
    </w:p>
    <w:p w:rsidR="004B20FD" w:rsidRPr="00045CBF" w:rsidRDefault="004B20FD" w:rsidP="004B20FD">
      <w:pPr>
        <w:shd w:val="clear" w:color="auto" w:fill="FFFFFF"/>
        <w:tabs>
          <w:tab w:val="left" w:pos="426"/>
          <w:tab w:val="left" w:pos="851"/>
        </w:tabs>
        <w:spacing w:after="0" w:line="240" w:lineRule="auto"/>
        <w:ind w:firstLine="709"/>
        <w:jc w:val="both"/>
        <w:rPr>
          <w:rFonts w:ascii="Arial" w:hAnsi="Arial" w:cs="Arial"/>
          <w:bCs/>
          <w:sz w:val="20"/>
          <w:szCs w:val="20"/>
        </w:rPr>
      </w:pPr>
      <w:proofErr w:type="gramStart"/>
      <w:r w:rsidRPr="00045CBF">
        <w:rPr>
          <w:rFonts w:ascii="Arial" w:hAnsi="Arial" w:cs="Arial"/>
          <w:sz w:val="20"/>
          <w:szCs w:val="20"/>
        </w:rPr>
        <w:t xml:space="preserve">В 2021 году победителями конкурса на денежное поощрение лучших учителей Московской области на региональном уровне признаны </w:t>
      </w:r>
      <w:proofErr w:type="spellStart"/>
      <w:r w:rsidRPr="00045CBF">
        <w:rPr>
          <w:rFonts w:ascii="Arial" w:hAnsi="Arial" w:cs="Arial"/>
          <w:bCs/>
          <w:sz w:val="20"/>
          <w:szCs w:val="20"/>
        </w:rPr>
        <w:t>Киракосян</w:t>
      </w:r>
      <w:proofErr w:type="spellEnd"/>
      <w:r w:rsidRPr="00045CBF">
        <w:rPr>
          <w:rFonts w:ascii="Arial" w:hAnsi="Arial" w:cs="Arial"/>
          <w:bCs/>
          <w:sz w:val="20"/>
          <w:szCs w:val="20"/>
        </w:rPr>
        <w:t xml:space="preserve"> Нина </w:t>
      </w:r>
      <w:proofErr w:type="spellStart"/>
      <w:r w:rsidRPr="00045CBF">
        <w:rPr>
          <w:rFonts w:ascii="Arial" w:hAnsi="Arial" w:cs="Arial"/>
          <w:bCs/>
          <w:sz w:val="20"/>
          <w:szCs w:val="20"/>
        </w:rPr>
        <w:t>Сосовна</w:t>
      </w:r>
      <w:proofErr w:type="spellEnd"/>
      <w:r w:rsidRPr="00045CBF">
        <w:rPr>
          <w:rFonts w:ascii="Arial" w:hAnsi="Arial" w:cs="Arial"/>
          <w:bCs/>
          <w:sz w:val="20"/>
          <w:szCs w:val="20"/>
        </w:rPr>
        <w:t xml:space="preserve">, учитель английского языка МБОУ СОШ № 8, </w:t>
      </w:r>
      <w:proofErr w:type="spellStart"/>
      <w:r w:rsidRPr="00045CBF">
        <w:rPr>
          <w:rFonts w:ascii="Arial" w:hAnsi="Arial" w:cs="Arial"/>
          <w:bCs/>
          <w:sz w:val="20"/>
          <w:szCs w:val="20"/>
        </w:rPr>
        <w:t>Ненахова</w:t>
      </w:r>
      <w:proofErr w:type="spellEnd"/>
      <w:r w:rsidRPr="00045CBF">
        <w:rPr>
          <w:rFonts w:ascii="Arial" w:hAnsi="Arial" w:cs="Arial"/>
          <w:bCs/>
          <w:sz w:val="20"/>
          <w:szCs w:val="20"/>
        </w:rPr>
        <w:t xml:space="preserve"> Виктория Викторовна, учитель русского языка и литературы МБОУ «Гимназия № 17», Приходько Ирина Владимировна, учитель русского языка и литературы МБОУ СОШ № 6, из них, </w:t>
      </w:r>
      <w:r w:rsidRPr="00045CBF">
        <w:rPr>
          <w:rFonts w:ascii="Arial" w:hAnsi="Arial" w:cs="Arial"/>
          <w:sz w:val="20"/>
          <w:szCs w:val="20"/>
        </w:rPr>
        <w:t>на федеральном уровне:</w:t>
      </w:r>
      <w:proofErr w:type="gramEnd"/>
      <w:r w:rsidRPr="00045CBF">
        <w:rPr>
          <w:rFonts w:ascii="Arial" w:hAnsi="Arial" w:cs="Arial"/>
          <w:sz w:val="20"/>
          <w:szCs w:val="20"/>
        </w:rPr>
        <w:t xml:space="preserve"> </w:t>
      </w:r>
      <w:proofErr w:type="spellStart"/>
      <w:r w:rsidRPr="00045CBF">
        <w:rPr>
          <w:rFonts w:ascii="Arial" w:hAnsi="Arial" w:cs="Arial"/>
          <w:bCs/>
          <w:sz w:val="20"/>
          <w:szCs w:val="20"/>
        </w:rPr>
        <w:t>Ненахова</w:t>
      </w:r>
      <w:proofErr w:type="spellEnd"/>
      <w:r w:rsidRPr="00045CBF">
        <w:rPr>
          <w:rFonts w:ascii="Arial" w:hAnsi="Arial" w:cs="Arial"/>
          <w:bCs/>
          <w:sz w:val="20"/>
          <w:szCs w:val="20"/>
        </w:rPr>
        <w:t xml:space="preserve"> Виктория Викторовна и Приходько Ирина Владимировна.</w:t>
      </w:r>
    </w:p>
    <w:p w:rsidR="004B20FD" w:rsidRPr="00045CBF" w:rsidRDefault="004B20FD" w:rsidP="004B20FD">
      <w:pPr>
        <w:shd w:val="clear" w:color="auto" w:fill="FFFFFF"/>
        <w:tabs>
          <w:tab w:val="left" w:pos="426"/>
          <w:tab w:val="left" w:pos="851"/>
        </w:tabs>
        <w:spacing w:after="0" w:line="240" w:lineRule="auto"/>
        <w:ind w:firstLine="709"/>
        <w:jc w:val="both"/>
        <w:rPr>
          <w:rFonts w:ascii="Arial" w:hAnsi="Arial" w:cs="Arial"/>
          <w:bCs/>
          <w:sz w:val="20"/>
          <w:szCs w:val="20"/>
          <w:highlight w:val="yellow"/>
        </w:rPr>
      </w:pPr>
      <w:r w:rsidRPr="00045CBF">
        <w:rPr>
          <w:rFonts w:ascii="Arial" w:hAnsi="Arial" w:cs="Arial"/>
          <w:color w:val="262626"/>
          <w:sz w:val="20"/>
          <w:szCs w:val="20"/>
          <w:shd w:val="clear" w:color="auto" w:fill="FFFFFF"/>
        </w:rPr>
        <w:t xml:space="preserve">Победители заочного этапа </w:t>
      </w:r>
      <w:proofErr w:type="spellStart"/>
      <w:r w:rsidRPr="00045CBF">
        <w:rPr>
          <w:rFonts w:ascii="Arial" w:hAnsi="Arial" w:cs="Arial"/>
          <w:color w:val="262626"/>
          <w:sz w:val="20"/>
          <w:szCs w:val="20"/>
          <w:shd w:val="clear" w:color="auto" w:fill="FFFFFF"/>
        </w:rPr>
        <w:t>Всероссии</w:t>
      </w:r>
      <w:r w:rsidRPr="00045CBF">
        <w:rPr>
          <w:rFonts w:ascii="Cambria Math" w:hAnsi="Cambria Math" w:cs="Cambria Math"/>
          <w:color w:val="262626"/>
          <w:sz w:val="20"/>
          <w:szCs w:val="20"/>
          <w:shd w:val="clear" w:color="auto" w:fill="FFFFFF"/>
        </w:rPr>
        <w:t>̆</w:t>
      </w:r>
      <w:r w:rsidRPr="00045CBF">
        <w:rPr>
          <w:rFonts w:ascii="Arial" w:hAnsi="Arial" w:cs="Arial"/>
          <w:color w:val="262626"/>
          <w:sz w:val="20"/>
          <w:szCs w:val="20"/>
          <w:shd w:val="clear" w:color="auto" w:fill="FFFFFF"/>
        </w:rPr>
        <w:t>ского</w:t>
      </w:r>
      <w:proofErr w:type="spellEnd"/>
      <w:r w:rsidRPr="00045CBF">
        <w:rPr>
          <w:rFonts w:ascii="Arial" w:hAnsi="Arial" w:cs="Arial"/>
          <w:color w:val="262626"/>
          <w:sz w:val="20"/>
          <w:szCs w:val="20"/>
          <w:shd w:val="clear" w:color="auto" w:fill="FFFFFF"/>
        </w:rPr>
        <w:t xml:space="preserve"> конкурса «</w:t>
      </w:r>
      <w:proofErr w:type="spellStart"/>
      <w:r w:rsidRPr="00045CBF">
        <w:rPr>
          <w:rFonts w:ascii="Arial" w:hAnsi="Arial" w:cs="Arial"/>
          <w:color w:val="262626"/>
          <w:sz w:val="20"/>
          <w:szCs w:val="20"/>
          <w:shd w:val="clear" w:color="auto" w:fill="FFFFFF"/>
        </w:rPr>
        <w:t>Педагогическии</w:t>
      </w:r>
      <w:proofErr w:type="spellEnd"/>
      <w:r w:rsidRPr="00045CBF">
        <w:rPr>
          <w:rFonts w:ascii="Cambria Math" w:hAnsi="Cambria Math" w:cs="Cambria Math"/>
          <w:color w:val="262626"/>
          <w:sz w:val="20"/>
          <w:szCs w:val="20"/>
          <w:shd w:val="clear" w:color="auto" w:fill="FFFFFF"/>
        </w:rPr>
        <w:t>̆</w:t>
      </w:r>
      <w:r w:rsidRPr="00045CBF">
        <w:rPr>
          <w:rFonts w:ascii="Arial" w:hAnsi="Arial" w:cs="Arial"/>
          <w:color w:val="262626"/>
          <w:sz w:val="20"/>
          <w:szCs w:val="20"/>
          <w:shd w:val="clear" w:color="auto" w:fill="FFFFFF"/>
        </w:rPr>
        <w:t xml:space="preserve"> дебют - 2021» в номинации «Молодые учителя»: Азовская Мария Николаевна, учитель русского языка и литературы МБОУ СОШ № 6, </w:t>
      </w:r>
      <w:proofErr w:type="spellStart"/>
      <w:r w:rsidRPr="00045CBF">
        <w:rPr>
          <w:rFonts w:ascii="Arial" w:hAnsi="Arial" w:cs="Arial"/>
          <w:color w:val="262626"/>
          <w:sz w:val="20"/>
          <w:szCs w:val="20"/>
          <w:shd w:val="clear" w:color="auto" w:fill="FFFFFF"/>
        </w:rPr>
        <w:t>Турчинская</w:t>
      </w:r>
      <w:proofErr w:type="spellEnd"/>
      <w:r w:rsidRPr="00045CBF">
        <w:rPr>
          <w:rFonts w:ascii="Arial" w:hAnsi="Arial" w:cs="Arial"/>
          <w:color w:val="262626"/>
          <w:sz w:val="20"/>
          <w:szCs w:val="20"/>
          <w:shd w:val="clear" w:color="auto" w:fill="FFFFFF"/>
        </w:rPr>
        <w:t xml:space="preserve"> Ольга Константиновна, учитель начальных классов МБОУ «Гимназия №1», Федулова Евгения Алексеевна, учитель русского языка и литературы МБОУ СОШ № 5. </w:t>
      </w:r>
    </w:p>
    <w:p w:rsidR="004B20FD" w:rsidRPr="00045CBF" w:rsidRDefault="004B20FD" w:rsidP="004B20FD">
      <w:pPr>
        <w:shd w:val="clear" w:color="auto" w:fill="FFFFFF"/>
        <w:tabs>
          <w:tab w:val="left" w:pos="426"/>
          <w:tab w:val="left" w:pos="851"/>
        </w:tabs>
        <w:spacing w:after="0" w:line="240" w:lineRule="auto"/>
        <w:ind w:firstLine="709"/>
        <w:jc w:val="both"/>
        <w:rPr>
          <w:rFonts w:ascii="Arial" w:hAnsi="Arial" w:cs="Arial"/>
          <w:sz w:val="20"/>
          <w:szCs w:val="20"/>
        </w:rPr>
      </w:pPr>
      <w:r w:rsidRPr="00045CBF">
        <w:rPr>
          <w:rFonts w:ascii="Arial" w:hAnsi="Arial" w:cs="Arial"/>
          <w:sz w:val="20"/>
          <w:szCs w:val="20"/>
        </w:rPr>
        <w:t>Костина Светлана Вячеславовна, учитель химии МБОУ «Гимназия № 17», вошла в 15 лучших участников 1 тура Регионального конкурса «Учитель года Подмосковья 2021».</w:t>
      </w:r>
    </w:p>
    <w:p w:rsidR="004B20FD" w:rsidRPr="00045CBF" w:rsidRDefault="004B20FD" w:rsidP="004B20FD">
      <w:pPr>
        <w:spacing w:after="0" w:line="240" w:lineRule="auto"/>
        <w:ind w:firstLine="708"/>
        <w:jc w:val="both"/>
        <w:rPr>
          <w:rFonts w:ascii="Arial" w:hAnsi="Arial" w:cs="Arial"/>
          <w:sz w:val="20"/>
          <w:szCs w:val="20"/>
          <w:shd w:val="clear" w:color="auto" w:fill="FFFFFF"/>
        </w:rPr>
      </w:pPr>
      <w:r w:rsidRPr="00045CBF">
        <w:rPr>
          <w:rFonts w:ascii="Arial" w:hAnsi="Arial" w:cs="Arial"/>
          <w:sz w:val="20"/>
          <w:szCs w:val="20"/>
        </w:rPr>
        <w:t xml:space="preserve">На </w:t>
      </w:r>
      <w:r w:rsidRPr="00045CBF">
        <w:rPr>
          <w:rFonts w:ascii="Arial" w:hAnsi="Arial" w:cs="Arial"/>
          <w:sz w:val="20"/>
          <w:szCs w:val="20"/>
          <w:shd w:val="clear" w:color="auto" w:fill="FFFFFF"/>
        </w:rPr>
        <w:t xml:space="preserve">II Межрегиональном конкурсе «Педагогические идеи современных инновационных технологий по физической культуре» в номинации «Калейдоскоп идей» 2 место заняла </w:t>
      </w:r>
      <w:proofErr w:type="spellStart"/>
      <w:r w:rsidRPr="00045CBF">
        <w:rPr>
          <w:rFonts w:ascii="Arial" w:hAnsi="Arial" w:cs="Arial"/>
          <w:sz w:val="20"/>
          <w:szCs w:val="20"/>
          <w:shd w:val="clear" w:color="auto" w:fill="FFFFFF"/>
        </w:rPr>
        <w:t>Криксина</w:t>
      </w:r>
      <w:proofErr w:type="spellEnd"/>
      <w:r w:rsidRPr="00045CBF">
        <w:rPr>
          <w:rFonts w:ascii="Arial" w:hAnsi="Arial" w:cs="Arial"/>
          <w:sz w:val="20"/>
          <w:szCs w:val="20"/>
          <w:shd w:val="clear" w:color="auto" w:fill="FFFFFF"/>
        </w:rPr>
        <w:t xml:space="preserve"> Галина Александровна, учитель физической культуры МБОУ СОШ № 14.</w:t>
      </w:r>
    </w:p>
    <w:p w:rsidR="004B20FD" w:rsidRPr="00045CBF" w:rsidRDefault="004B20FD" w:rsidP="004B20FD">
      <w:pPr>
        <w:pStyle w:val="a8"/>
        <w:spacing w:line="100" w:lineRule="atLeast"/>
        <w:ind w:left="0" w:firstLine="709"/>
        <w:jc w:val="both"/>
        <w:rPr>
          <w:rFonts w:ascii="Arial" w:hAnsi="Arial" w:cs="Arial"/>
          <w:iCs/>
          <w:color w:val="auto"/>
          <w:sz w:val="20"/>
          <w:szCs w:val="20"/>
        </w:rPr>
      </w:pPr>
      <w:r w:rsidRPr="00045CBF">
        <w:rPr>
          <w:rFonts w:ascii="Arial" w:hAnsi="Arial" w:cs="Arial"/>
          <w:color w:val="auto"/>
          <w:sz w:val="20"/>
          <w:szCs w:val="20"/>
        </w:rPr>
        <w:t>Каждое образовательное учреждение имеет свой официальный сайт. С 01 сентября 2016 года все общеобразовательные учреждения перешли на безбумажный вариант ведения журнала успеваемости учащихся на основе единой информационной системы учета и мониторинга образовательных достижений обучающихся общеобразовательных организаций Московской области (ИСУОД). ИСУОД включает в себя модули для проведения  региональных диагностических работ и независимое тестирование обучающихся (система – ДИТ).</w:t>
      </w:r>
    </w:p>
    <w:p w:rsidR="004B20FD" w:rsidRPr="00045CBF" w:rsidRDefault="004B20FD" w:rsidP="004B20FD">
      <w:pPr>
        <w:pStyle w:val="ac"/>
        <w:spacing w:before="0" w:after="0" w:line="240" w:lineRule="auto"/>
        <w:jc w:val="center"/>
        <w:rPr>
          <w:rFonts w:ascii="Arial" w:hAnsi="Arial" w:cs="Arial"/>
          <w:color w:val="auto"/>
          <w:sz w:val="20"/>
          <w:szCs w:val="20"/>
        </w:rPr>
      </w:pPr>
    </w:p>
    <w:p w:rsidR="004B20FD" w:rsidRPr="00045CBF" w:rsidRDefault="004B20FD" w:rsidP="004B20FD">
      <w:pPr>
        <w:pStyle w:val="ac"/>
        <w:spacing w:before="0" w:after="0" w:line="240" w:lineRule="auto"/>
        <w:jc w:val="center"/>
        <w:rPr>
          <w:rFonts w:ascii="Arial" w:hAnsi="Arial" w:cs="Arial"/>
          <w:color w:val="auto"/>
          <w:sz w:val="20"/>
          <w:szCs w:val="20"/>
        </w:rPr>
      </w:pPr>
      <w:r w:rsidRPr="00045CBF">
        <w:rPr>
          <w:rFonts w:ascii="Arial" w:hAnsi="Arial" w:cs="Arial"/>
          <w:color w:val="auto"/>
          <w:sz w:val="20"/>
          <w:szCs w:val="20"/>
        </w:rPr>
        <w:t>2.3. Дополнительное образование</w:t>
      </w:r>
    </w:p>
    <w:p w:rsidR="004B20FD" w:rsidRPr="00045CBF" w:rsidRDefault="004B20FD" w:rsidP="004B20FD">
      <w:pPr>
        <w:spacing w:after="0" w:line="240" w:lineRule="auto"/>
        <w:ind w:firstLine="851"/>
        <w:jc w:val="both"/>
        <w:rPr>
          <w:rFonts w:ascii="Arial" w:hAnsi="Arial" w:cs="Arial"/>
          <w:color w:val="FF0000"/>
          <w:sz w:val="20"/>
          <w:szCs w:val="20"/>
        </w:rPr>
      </w:pP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С 01.02.2019 года  в ведомстве Управления образования 11 учреждений дополнительного образования, из них:</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- 3 Детских юношеских центра;</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- 5 Детских школ искусств;</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w:t>
      </w:r>
      <w:proofErr w:type="spellStart"/>
      <w:r w:rsidRPr="00045CBF">
        <w:rPr>
          <w:rFonts w:ascii="Arial" w:hAnsi="Arial" w:cs="Arial"/>
          <w:sz w:val="20"/>
          <w:szCs w:val="20"/>
        </w:rPr>
        <w:t>Мытищинская</w:t>
      </w:r>
      <w:proofErr w:type="spellEnd"/>
      <w:r w:rsidRPr="00045CBF">
        <w:rPr>
          <w:rFonts w:ascii="Arial" w:hAnsi="Arial" w:cs="Arial"/>
          <w:sz w:val="20"/>
          <w:szCs w:val="20"/>
        </w:rPr>
        <w:t xml:space="preserve"> детская музыкальная школа»;</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«Детская художественная  школа им. Е.А. </w:t>
      </w:r>
      <w:proofErr w:type="spellStart"/>
      <w:r w:rsidRPr="00045CBF">
        <w:rPr>
          <w:rFonts w:ascii="Arial" w:hAnsi="Arial" w:cs="Arial"/>
          <w:sz w:val="20"/>
          <w:szCs w:val="20"/>
        </w:rPr>
        <w:t>Кольченко</w:t>
      </w:r>
      <w:proofErr w:type="spellEnd"/>
      <w:r w:rsidRPr="00045CBF">
        <w:rPr>
          <w:rFonts w:ascii="Arial" w:hAnsi="Arial" w:cs="Arial"/>
          <w:sz w:val="20"/>
          <w:szCs w:val="20"/>
        </w:rPr>
        <w:t>»;</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 «Детская архитектурно-художественная школа искусств «Архимед»; </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Количество школьников, занимающихся в кружках и объединениях учреждений </w:t>
      </w:r>
      <w:proofErr w:type="gramStart"/>
      <w:r w:rsidRPr="00045CBF">
        <w:rPr>
          <w:rFonts w:ascii="Arial" w:hAnsi="Arial" w:cs="Arial"/>
          <w:sz w:val="20"/>
          <w:szCs w:val="20"/>
        </w:rPr>
        <w:t>дополнительного</w:t>
      </w:r>
      <w:proofErr w:type="gramEnd"/>
      <w:r w:rsidRPr="00045CBF">
        <w:rPr>
          <w:rFonts w:ascii="Arial" w:hAnsi="Arial" w:cs="Arial"/>
          <w:sz w:val="20"/>
          <w:szCs w:val="20"/>
        </w:rPr>
        <w:t xml:space="preserve"> образования, составляет 12166 человек.</w:t>
      </w:r>
    </w:p>
    <w:p w:rsidR="004B20FD" w:rsidRPr="00045CBF" w:rsidRDefault="004B20FD" w:rsidP="004B20FD">
      <w:pPr>
        <w:spacing w:after="0" w:line="240" w:lineRule="auto"/>
        <w:ind w:firstLine="709"/>
        <w:jc w:val="both"/>
        <w:rPr>
          <w:rFonts w:ascii="Arial" w:hAnsi="Arial" w:cs="Arial"/>
          <w:sz w:val="20"/>
          <w:szCs w:val="20"/>
        </w:rPr>
      </w:pPr>
      <w:proofErr w:type="gramStart"/>
      <w:r w:rsidRPr="00045CBF">
        <w:rPr>
          <w:rFonts w:ascii="Arial" w:hAnsi="Arial" w:cs="Arial"/>
          <w:sz w:val="20"/>
          <w:szCs w:val="20"/>
        </w:rPr>
        <w:t xml:space="preserve">Доля детей в возрасте от 5 до 18 лет, обучающихся по дополнительным </w:t>
      </w:r>
      <w:proofErr w:type="spellStart"/>
      <w:r w:rsidRPr="00045CBF">
        <w:rPr>
          <w:rFonts w:ascii="Arial" w:hAnsi="Arial" w:cs="Arial"/>
          <w:sz w:val="20"/>
          <w:szCs w:val="20"/>
        </w:rPr>
        <w:t>общеразвивающим</w:t>
      </w:r>
      <w:proofErr w:type="spellEnd"/>
      <w:r w:rsidRPr="00045CBF">
        <w:rPr>
          <w:rFonts w:ascii="Arial" w:hAnsi="Arial" w:cs="Arial"/>
          <w:sz w:val="20"/>
          <w:szCs w:val="20"/>
        </w:rPr>
        <w:t xml:space="preserve"> программам (по всем образовательным организациям, включая негосударственные: дошкольным, общеобразовательным, дополнительного образования), в общей численности детей этого возраста  выше запланированного показателя 83,3% на 0,4 %  и составляет 83,7%. </w:t>
      </w:r>
      <w:proofErr w:type="gramEnd"/>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Доля детей (от 5 до 18 лет), охваченных дополнительными </w:t>
      </w:r>
      <w:proofErr w:type="spellStart"/>
      <w:r w:rsidRPr="00045CBF">
        <w:rPr>
          <w:rFonts w:ascii="Arial" w:hAnsi="Arial" w:cs="Arial"/>
          <w:sz w:val="20"/>
          <w:szCs w:val="20"/>
        </w:rPr>
        <w:t>общеразвивающими</w:t>
      </w:r>
      <w:proofErr w:type="spellEnd"/>
      <w:r w:rsidRPr="00045CBF">
        <w:rPr>
          <w:rFonts w:ascii="Arial" w:hAnsi="Arial" w:cs="Arial"/>
          <w:sz w:val="20"/>
          <w:szCs w:val="20"/>
        </w:rPr>
        <w:t xml:space="preserve"> программами технической и естественнонаучной направленности (с учётом внеурочной деятельности) в 2021 г. составила  21,35 %.</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 xml:space="preserve">Доля детей, привлекаемых к участию в творческих мероприятиях, от общего числа  детей, в 2021 году соответствует показателю Московской области 25%. </w:t>
      </w:r>
    </w:p>
    <w:p w:rsidR="004B20FD" w:rsidRPr="00045CBF" w:rsidRDefault="004B20FD" w:rsidP="004B20FD">
      <w:pPr>
        <w:spacing w:after="0" w:line="240" w:lineRule="auto"/>
        <w:ind w:firstLine="709"/>
        <w:jc w:val="both"/>
        <w:rPr>
          <w:rFonts w:ascii="Arial" w:hAnsi="Arial" w:cs="Arial"/>
          <w:sz w:val="20"/>
          <w:szCs w:val="20"/>
        </w:rPr>
      </w:pPr>
      <w:bookmarkStart w:id="1" w:name="_Hlk73718861"/>
      <w:proofErr w:type="gramStart"/>
      <w:r w:rsidRPr="00045CBF">
        <w:rPr>
          <w:rFonts w:ascii="Arial" w:hAnsi="Arial" w:cs="Arial"/>
          <w:sz w:val="20"/>
          <w:szCs w:val="20"/>
        </w:rPr>
        <w:t>В связи с введением  в Московской области в рамках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системы персонифицированного финансирования дополнительного образования детей  (далее – ПФДОД), количество выданных  в период с января по октябрь 2021 года сертификатов с номиналом 13 888</w:t>
      </w:r>
      <w:proofErr w:type="gramEnd"/>
      <w:r w:rsidRPr="00045CBF">
        <w:rPr>
          <w:rFonts w:ascii="Arial" w:hAnsi="Arial" w:cs="Arial"/>
          <w:sz w:val="20"/>
          <w:szCs w:val="20"/>
        </w:rPr>
        <w:t xml:space="preserve"> (99%). Установленный охват ПФ ДОД  36,4% выполнен.</w:t>
      </w:r>
    </w:p>
    <w:bookmarkEnd w:id="1"/>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Национальным приоритетом является здоровый и образованный человек, поэтому наиболее актуальная из проблем воспитательной работы – проблема формирования здорового образа жизни учащихся.</w:t>
      </w:r>
    </w:p>
    <w:p w:rsidR="004B20FD" w:rsidRPr="00045CBF" w:rsidRDefault="004B20FD" w:rsidP="004B20FD">
      <w:pPr>
        <w:spacing w:after="0" w:line="240" w:lineRule="auto"/>
        <w:ind w:firstLine="709"/>
        <w:jc w:val="both"/>
        <w:rPr>
          <w:rFonts w:ascii="Arial" w:hAnsi="Arial" w:cs="Arial"/>
          <w:sz w:val="20"/>
          <w:szCs w:val="20"/>
        </w:rPr>
      </w:pPr>
      <w:proofErr w:type="gramStart"/>
      <w:r w:rsidRPr="00045CBF">
        <w:rPr>
          <w:rFonts w:ascii="Arial" w:hAnsi="Arial" w:cs="Arial"/>
          <w:sz w:val="20"/>
          <w:szCs w:val="20"/>
        </w:rPr>
        <w:t>С целью дальнейшего совершенствования спортивно–массовой и физкультурно-оздоровительной работы с обучающимися и во исполнение Указа Президента Российской Федерации от 30.07.2010 № 948 «О проведении всероссийских спортивных соревнований школьников» в общеобразовательных учреждениях проводятся «Президентские состязания», «Президентские спортивные игры», Спартакиада школьников, в соответствии с приказом Министерства образования и науки Российской Федерации от 13.09.2013 №165 «Об утверждении порядка осуществления деятельности школьных спортивных клубов» в общеобразовательных</w:t>
      </w:r>
      <w:proofErr w:type="gramEnd"/>
      <w:r w:rsidRPr="00045CBF">
        <w:rPr>
          <w:rFonts w:ascii="Arial" w:hAnsi="Arial" w:cs="Arial"/>
          <w:sz w:val="20"/>
          <w:szCs w:val="20"/>
        </w:rPr>
        <w:t xml:space="preserve"> </w:t>
      </w:r>
      <w:proofErr w:type="gramStart"/>
      <w:r w:rsidRPr="00045CBF">
        <w:rPr>
          <w:rFonts w:ascii="Arial" w:hAnsi="Arial" w:cs="Arial"/>
          <w:sz w:val="20"/>
          <w:szCs w:val="20"/>
        </w:rPr>
        <w:t>учреждениях</w:t>
      </w:r>
      <w:proofErr w:type="gramEnd"/>
      <w:r w:rsidRPr="00045CBF">
        <w:rPr>
          <w:rFonts w:ascii="Arial" w:hAnsi="Arial" w:cs="Arial"/>
          <w:sz w:val="20"/>
          <w:szCs w:val="20"/>
        </w:rPr>
        <w:t xml:space="preserve"> округа функционируют  27 школьных клубов.</w:t>
      </w:r>
    </w:p>
    <w:p w:rsidR="004B20FD" w:rsidRPr="00045CBF" w:rsidRDefault="004B20FD" w:rsidP="004B20FD">
      <w:pPr>
        <w:spacing w:after="0" w:line="240" w:lineRule="auto"/>
        <w:ind w:firstLine="709"/>
        <w:jc w:val="both"/>
        <w:rPr>
          <w:rFonts w:ascii="Arial" w:hAnsi="Arial" w:cs="Arial"/>
          <w:sz w:val="20"/>
          <w:szCs w:val="20"/>
        </w:rPr>
      </w:pPr>
      <w:r w:rsidRPr="00045CBF">
        <w:rPr>
          <w:rFonts w:ascii="Arial" w:hAnsi="Arial" w:cs="Arial"/>
          <w:sz w:val="20"/>
          <w:szCs w:val="20"/>
        </w:rPr>
        <w:t>Учреждения дополнительного образования с 2018 года работают в единой информационной системе, содержащей сведения о возможностях дополнительного образования на территории Московской области (ЕИСДОП).</w:t>
      </w:r>
    </w:p>
    <w:p w:rsidR="004B20FD" w:rsidRPr="00045CBF" w:rsidRDefault="004B20FD" w:rsidP="004B20FD">
      <w:pPr>
        <w:spacing w:after="0" w:line="100" w:lineRule="atLeast"/>
        <w:ind w:firstLine="851"/>
        <w:jc w:val="both"/>
        <w:rPr>
          <w:rFonts w:ascii="Arial" w:hAnsi="Arial" w:cs="Arial"/>
          <w:color w:val="FF0000"/>
          <w:sz w:val="20"/>
          <w:szCs w:val="20"/>
        </w:rPr>
      </w:pPr>
    </w:p>
    <w:p w:rsidR="004B20FD" w:rsidRPr="00045CBF" w:rsidRDefault="004B20FD" w:rsidP="004B20FD">
      <w:pPr>
        <w:spacing w:after="0" w:line="100" w:lineRule="atLeast"/>
        <w:ind w:firstLine="567"/>
        <w:jc w:val="center"/>
        <w:rPr>
          <w:rFonts w:ascii="Arial" w:hAnsi="Arial" w:cs="Arial"/>
          <w:color w:val="FF0000"/>
          <w:sz w:val="20"/>
          <w:szCs w:val="20"/>
        </w:rPr>
      </w:pPr>
    </w:p>
    <w:p w:rsidR="004B20FD" w:rsidRPr="00045CBF" w:rsidRDefault="004B20FD" w:rsidP="004B20FD">
      <w:pPr>
        <w:spacing w:after="0" w:line="100" w:lineRule="atLeast"/>
        <w:ind w:firstLine="567"/>
        <w:jc w:val="center"/>
        <w:rPr>
          <w:rFonts w:ascii="Arial" w:hAnsi="Arial" w:cs="Arial"/>
          <w:sz w:val="20"/>
          <w:szCs w:val="20"/>
        </w:rPr>
      </w:pPr>
      <w:r w:rsidRPr="00045CBF">
        <w:rPr>
          <w:rFonts w:ascii="Arial" w:hAnsi="Arial" w:cs="Arial"/>
          <w:sz w:val="20"/>
          <w:szCs w:val="20"/>
        </w:rPr>
        <w:t>2.4.  Работа с кадрами</w:t>
      </w:r>
    </w:p>
    <w:p w:rsidR="004B20FD" w:rsidRPr="00045CBF" w:rsidRDefault="004B20FD" w:rsidP="004B20FD">
      <w:pPr>
        <w:spacing w:after="0" w:line="100" w:lineRule="atLeast"/>
        <w:ind w:firstLine="567"/>
        <w:jc w:val="center"/>
        <w:rPr>
          <w:rFonts w:ascii="Arial" w:hAnsi="Arial" w:cs="Arial"/>
          <w:sz w:val="20"/>
          <w:szCs w:val="20"/>
        </w:rPr>
      </w:pPr>
    </w:p>
    <w:p w:rsidR="004B20FD" w:rsidRPr="00045CBF" w:rsidRDefault="004B20FD" w:rsidP="004B20FD">
      <w:pPr>
        <w:spacing w:after="0" w:line="100" w:lineRule="atLeast"/>
        <w:ind w:firstLine="709"/>
        <w:jc w:val="both"/>
        <w:rPr>
          <w:rFonts w:ascii="Arial" w:hAnsi="Arial" w:cs="Arial"/>
          <w:color w:val="FF0000"/>
          <w:sz w:val="20"/>
          <w:szCs w:val="20"/>
        </w:rPr>
      </w:pPr>
      <w:r w:rsidRPr="00045CBF">
        <w:rPr>
          <w:rFonts w:ascii="Arial" w:hAnsi="Arial" w:cs="Arial"/>
          <w:sz w:val="20"/>
          <w:szCs w:val="20"/>
        </w:rPr>
        <w:t>На начало 2020 – 2021 учебного года в муниципальных образовательных учреждениях приступили к работе более 6 425 человек, что на 3 % больше, чем на начало 2019 – 2020 учебного года, в том числе:</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работники общеобразовательных учреждений: всего – 3 122 человек, из них педагогических работников – 2 027 человек, учителей – 1 753 человек,</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работники дошкольных образовательных учреждений – 2 841 человек, из них педагогических работников 1 340 человек,</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 работники учреждений </w:t>
      </w:r>
      <w:proofErr w:type="gramStart"/>
      <w:r w:rsidRPr="00045CBF">
        <w:rPr>
          <w:rFonts w:ascii="Arial" w:hAnsi="Arial" w:cs="Arial"/>
          <w:sz w:val="20"/>
          <w:szCs w:val="20"/>
        </w:rPr>
        <w:t>дополнительного</w:t>
      </w:r>
      <w:proofErr w:type="gramEnd"/>
      <w:r w:rsidRPr="00045CBF">
        <w:rPr>
          <w:rFonts w:ascii="Arial" w:hAnsi="Arial" w:cs="Arial"/>
          <w:sz w:val="20"/>
          <w:szCs w:val="20"/>
        </w:rPr>
        <w:t xml:space="preserve"> образования – 462 человек, из них  293 человек – педагоги.</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Кадровое обеспечение дошкольных образовательных учреждений на территории городского округа Мытищи стабильно.</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Анализ кадрового состава педагогических работников муниципальных дошкольных образовательных учреждений показал, что доля педагогических работников с высшим педагогическим образованием, работающих в дошкольных образовательных учреждениях, составляет 69,6%.</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632 педагогических работников </w:t>
      </w:r>
      <w:proofErr w:type="gramStart"/>
      <w:r w:rsidRPr="00045CBF">
        <w:rPr>
          <w:rFonts w:ascii="Arial" w:hAnsi="Arial" w:cs="Arial"/>
          <w:sz w:val="20"/>
          <w:szCs w:val="20"/>
        </w:rPr>
        <w:t>дошкольного</w:t>
      </w:r>
      <w:proofErr w:type="gramEnd"/>
      <w:r w:rsidRPr="00045CBF">
        <w:rPr>
          <w:rFonts w:ascii="Arial" w:hAnsi="Arial" w:cs="Arial"/>
          <w:sz w:val="20"/>
          <w:szCs w:val="20"/>
        </w:rPr>
        <w:t xml:space="preserve"> образования (47%) имеют высшую квалификационную категорию, 514 человек (38%) – первую квалификационную категорию.</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Профессиональный уровень педагогических работников </w:t>
      </w:r>
      <w:proofErr w:type="gramStart"/>
      <w:r w:rsidRPr="00045CBF">
        <w:rPr>
          <w:rFonts w:ascii="Arial" w:hAnsi="Arial" w:cs="Arial"/>
          <w:sz w:val="20"/>
          <w:szCs w:val="20"/>
        </w:rPr>
        <w:t>дошкольного</w:t>
      </w:r>
      <w:proofErr w:type="gramEnd"/>
      <w:r w:rsidRPr="00045CBF">
        <w:rPr>
          <w:rFonts w:ascii="Arial" w:hAnsi="Arial" w:cs="Arial"/>
          <w:sz w:val="20"/>
          <w:szCs w:val="20"/>
        </w:rPr>
        <w:t xml:space="preserve"> образования (чел.):</w:t>
      </w:r>
    </w:p>
    <w:p w:rsidR="004B20FD" w:rsidRPr="00045CBF" w:rsidRDefault="004B20FD" w:rsidP="004B20FD">
      <w:pPr>
        <w:spacing w:after="0" w:line="100" w:lineRule="atLeast"/>
        <w:ind w:firstLine="709"/>
        <w:jc w:val="both"/>
        <w:rPr>
          <w:rFonts w:ascii="Arial" w:hAnsi="Arial" w:cs="Arial"/>
          <w:sz w:val="20"/>
          <w:szCs w:val="20"/>
        </w:rPr>
      </w:pPr>
    </w:p>
    <w:p w:rsidR="004B20FD" w:rsidRPr="00045CBF" w:rsidRDefault="004B20FD" w:rsidP="004B20FD">
      <w:pPr>
        <w:spacing w:after="0" w:line="100" w:lineRule="atLeast"/>
        <w:ind w:firstLine="567"/>
        <w:jc w:val="both"/>
        <w:rPr>
          <w:rFonts w:ascii="Arial" w:hAnsi="Arial" w:cs="Arial"/>
          <w:sz w:val="20"/>
          <w:szCs w:val="20"/>
        </w:rPr>
      </w:pPr>
    </w:p>
    <w:tbl>
      <w:tblPr>
        <w:tblW w:w="145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6586"/>
        <w:gridCol w:w="8012"/>
      </w:tblGrid>
      <w:tr w:rsidR="004B20FD" w:rsidRPr="00045CBF" w:rsidTr="00F30E29">
        <w:trPr>
          <w:trHeight w:val="329"/>
          <w:jc w:val="center"/>
        </w:trPr>
        <w:tc>
          <w:tcPr>
            <w:tcW w:w="65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Высшее образование</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Среднее специальное</w:t>
            </w:r>
          </w:p>
        </w:tc>
      </w:tr>
      <w:tr w:rsidR="004B20FD" w:rsidRPr="00045CBF" w:rsidTr="00F30E29">
        <w:trPr>
          <w:trHeight w:val="348"/>
          <w:jc w:val="center"/>
        </w:trPr>
        <w:tc>
          <w:tcPr>
            <w:tcW w:w="65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932 человек</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045CBF" w:rsidRDefault="004B20FD" w:rsidP="00F30E29">
            <w:pPr>
              <w:spacing w:after="0" w:line="100" w:lineRule="atLeast"/>
              <w:jc w:val="center"/>
              <w:rPr>
                <w:rFonts w:ascii="Arial" w:hAnsi="Arial" w:cs="Arial"/>
                <w:sz w:val="20"/>
                <w:szCs w:val="20"/>
              </w:rPr>
            </w:pPr>
            <w:r w:rsidRPr="00045CBF">
              <w:rPr>
                <w:rFonts w:ascii="Arial" w:hAnsi="Arial" w:cs="Arial"/>
                <w:sz w:val="20"/>
                <w:szCs w:val="20"/>
              </w:rPr>
              <w:t>408 человек</w:t>
            </w:r>
          </w:p>
        </w:tc>
      </w:tr>
    </w:tbl>
    <w:p w:rsidR="004B20FD" w:rsidRPr="00045CBF" w:rsidRDefault="004B20FD" w:rsidP="004B20FD">
      <w:pPr>
        <w:spacing w:after="0" w:line="100" w:lineRule="atLeast"/>
        <w:ind w:firstLine="567"/>
        <w:jc w:val="both"/>
        <w:rPr>
          <w:rFonts w:ascii="Arial" w:hAnsi="Arial" w:cs="Arial"/>
          <w:color w:val="FF0000"/>
          <w:sz w:val="20"/>
          <w:szCs w:val="20"/>
        </w:rPr>
      </w:pP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Образовательный уровень педагогов общеобразовательных учреждений городского округа Мытищи традиционно высок: 784 педагогов общеобразовательных учреждений округа (39%) имеют высшую квалификационную категорию, 582 педагогов (29%) - первую квалификационную категорию.</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Из числа педагогических работников школ – 843 человек (41,5 %), чей стаж превышает более 20 лет, из них работников пенсионного возраста – 255 человек (13%).</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Из числа учителей общеобразовательных учреждений – 749 человек (43%), чей стаж превышает более 20 лет, из них учителей пенсионного возраста – 223 человека (13%). </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Средний возраст руководящего состава округа составляет – 50 лет. </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Комплексная программа развития муниципальной системы образования одной из приоритетных задач ставит обеспечение образовательных учреждений высококвалифицированными кадрами. В 2019-2020 учебном году обучились на курсах повышения квалификации  2 453 человек, что составляет 64% от общего числа педагогических работников.</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Вопрос кадрового обеспечения образовательных учреждений по-прежнему остается актуальным.</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Имеется потребность учителей русского языка и литературы, математики, информатики, физики.</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Одним из направлений решения вопроса нехватки педагогических кадров является заключение договоров о целевой подготовке студентов между образовательными учреждениями и Московским государственным областным университетом (МГОУ).</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Ежегодно по целевым договорам поступает в среднем 17 человек. По договорам целевого обучения в 2020 году в МГОУ поступило 21 выпускник образовательных учреждений городского округа Мытищи.</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Всего в образовательных учреждениях работает </w:t>
      </w:r>
      <w:r w:rsidRPr="00045CBF">
        <w:rPr>
          <w:rFonts w:ascii="Arial" w:hAnsi="Arial" w:cs="Arial"/>
          <w:bCs/>
          <w:sz w:val="20"/>
          <w:szCs w:val="20"/>
        </w:rPr>
        <w:t>189 молодых педагогов (стаж работы до 3-х лет)</w:t>
      </w:r>
      <w:r w:rsidRPr="00045CBF">
        <w:rPr>
          <w:rFonts w:ascii="Arial" w:hAnsi="Arial" w:cs="Arial"/>
          <w:sz w:val="20"/>
          <w:szCs w:val="20"/>
        </w:rPr>
        <w:t>.</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Для организации целенаправленной работы по привлечению педагогических кадров в образовательных учреждениях</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организована работа школы молодого педагога;</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ежегодно проводится собеседование с руководителями образовательных учреждений, где одним из вопросов является вопрос кадрового обеспечения;</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осуществляется ежемесячный мониторинг вакансий;</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осуществляется плановое регулирование нагрузки педагогов (в соответствии с законодательством);</w:t>
      </w: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 проводится </w:t>
      </w:r>
      <w:proofErr w:type="spellStart"/>
      <w:r w:rsidRPr="00045CBF">
        <w:rPr>
          <w:rFonts w:ascii="Arial" w:hAnsi="Arial" w:cs="Arial"/>
          <w:sz w:val="20"/>
          <w:szCs w:val="20"/>
        </w:rPr>
        <w:t>профориентационная</w:t>
      </w:r>
      <w:proofErr w:type="spellEnd"/>
      <w:r w:rsidRPr="00045CBF">
        <w:rPr>
          <w:rFonts w:ascii="Arial" w:hAnsi="Arial" w:cs="Arial"/>
          <w:sz w:val="20"/>
          <w:szCs w:val="20"/>
        </w:rPr>
        <w:t xml:space="preserve"> работа в школах по выявлению наиболее мотивированных выпускников 11-х классов для поступления в МГОУ по договорам целевого обучения.</w:t>
      </w:r>
    </w:p>
    <w:p w:rsidR="004B20FD" w:rsidRPr="00045CBF" w:rsidRDefault="004B20FD" w:rsidP="004B20FD">
      <w:pPr>
        <w:spacing w:after="0" w:line="100" w:lineRule="atLeast"/>
        <w:rPr>
          <w:rFonts w:ascii="Arial" w:hAnsi="Arial" w:cs="Arial"/>
          <w:color w:val="FF0000"/>
          <w:sz w:val="20"/>
          <w:szCs w:val="20"/>
        </w:rPr>
      </w:pPr>
    </w:p>
    <w:p w:rsidR="004B20FD" w:rsidRPr="00045CBF" w:rsidRDefault="004B20FD" w:rsidP="004B20FD">
      <w:pPr>
        <w:spacing w:after="0" w:line="100" w:lineRule="atLeast"/>
        <w:jc w:val="center"/>
        <w:rPr>
          <w:rFonts w:ascii="Arial" w:hAnsi="Arial" w:cs="Arial"/>
          <w:sz w:val="20"/>
          <w:szCs w:val="20"/>
        </w:rPr>
      </w:pPr>
      <w:r w:rsidRPr="00045CBF">
        <w:rPr>
          <w:rFonts w:ascii="Arial" w:hAnsi="Arial" w:cs="Arial"/>
          <w:sz w:val="20"/>
          <w:szCs w:val="20"/>
        </w:rPr>
        <w:t>2.5.  Основные проблемы</w:t>
      </w:r>
    </w:p>
    <w:p w:rsidR="004B20FD" w:rsidRPr="00045CBF" w:rsidRDefault="004B20FD" w:rsidP="004B20FD">
      <w:pPr>
        <w:spacing w:after="0" w:line="100" w:lineRule="atLeast"/>
        <w:jc w:val="center"/>
        <w:rPr>
          <w:rFonts w:ascii="Arial" w:hAnsi="Arial" w:cs="Arial"/>
          <w:color w:val="FF0000"/>
          <w:sz w:val="20"/>
          <w:szCs w:val="20"/>
        </w:rPr>
      </w:pPr>
    </w:p>
    <w:p w:rsidR="004B20FD" w:rsidRPr="00045CBF" w:rsidRDefault="004B20FD" w:rsidP="004B20FD">
      <w:pPr>
        <w:widowControl w:val="0"/>
        <w:tabs>
          <w:tab w:val="left" w:pos="360"/>
        </w:tabs>
        <w:spacing w:after="0" w:line="240" w:lineRule="auto"/>
        <w:ind w:firstLine="709"/>
        <w:jc w:val="both"/>
        <w:rPr>
          <w:rFonts w:ascii="Arial" w:hAnsi="Arial" w:cs="Arial"/>
          <w:sz w:val="20"/>
          <w:szCs w:val="20"/>
        </w:rPr>
      </w:pPr>
      <w:r w:rsidRPr="00045CBF">
        <w:rPr>
          <w:rFonts w:ascii="Arial" w:hAnsi="Arial" w:cs="Arial"/>
          <w:sz w:val="20"/>
          <w:szCs w:val="20"/>
        </w:rPr>
        <w:t>1) Потребность в местах в муниципальных образовательных учреждениях растет более быстрыми темпами, чем строительство новых учреждений; особенно остро проблема стоит в ясельных группах детских садов.</w:t>
      </w:r>
    </w:p>
    <w:p w:rsidR="004B20FD" w:rsidRPr="00045CBF" w:rsidRDefault="004B20FD" w:rsidP="004B20FD">
      <w:pPr>
        <w:widowControl w:val="0"/>
        <w:tabs>
          <w:tab w:val="left" w:pos="360"/>
        </w:tabs>
        <w:spacing w:after="0" w:line="240" w:lineRule="auto"/>
        <w:ind w:firstLine="709"/>
        <w:jc w:val="both"/>
        <w:rPr>
          <w:rFonts w:ascii="Arial" w:hAnsi="Arial" w:cs="Arial"/>
          <w:sz w:val="20"/>
          <w:szCs w:val="20"/>
        </w:rPr>
      </w:pPr>
      <w:r w:rsidRPr="00045CBF">
        <w:rPr>
          <w:rFonts w:ascii="Arial" w:hAnsi="Arial" w:cs="Arial"/>
          <w:sz w:val="20"/>
          <w:szCs w:val="20"/>
        </w:rPr>
        <w:t>2) Дефицит  квалифицированных педагогических и управленческих  кадров:</w:t>
      </w:r>
    </w:p>
    <w:p w:rsidR="004B20FD" w:rsidRPr="00045CBF" w:rsidRDefault="004B20FD" w:rsidP="004B20FD">
      <w:pPr>
        <w:widowControl w:val="0"/>
        <w:tabs>
          <w:tab w:val="left" w:pos="360"/>
        </w:tabs>
        <w:spacing w:after="0" w:line="240" w:lineRule="auto"/>
        <w:ind w:firstLine="709"/>
        <w:jc w:val="both"/>
        <w:rPr>
          <w:rFonts w:ascii="Arial" w:hAnsi="Arial" w:cs="Arial"/>
          <w:sz w:val="20"/>
          <w:szCs w:val="20"/>
        </w:rPr>
      </w:pPr>
      <w:r w:rsidRPr="00045CBF">
        <w:rPr>
          <w:rFonts w:ascii="Arial" w:hAnsi="Arial" w:cs="Arial"/>
          <w:sz w:val="20"/>
          <w:szCs w:val="20"/>
        </w:rPr>
        <w:t>- строительство новых школ и необходимость комплектации новых педагогических коллективов приводит к ротации кадров в округе;</w:t>
      </w:r>
    </w:p>
    <w:p w:rsidR="004B20FD" w:rsidRPr="00045CBF" w:rsidRDefault="004B20FD" w:rsidP="004B20FD">
      <w:pPr>
        <w:widowControl w:val="0"/>
        <w:tabs>
          <w:tab w:val="left" w:pos="360"/>
        </w:tabs>
        <w:spacing w:after="0" w:line="240" w:lineRule="auto"/>
        <w:ind w:firstLine="709"/>
        <w:jc w:val="both"/>
        <w:rPr>
          <w:rFonts w:ascii="Arial" w:hAnsi="Arial" w:cs="Arial"/>
          <w:sz w:val="20"/>
          <w:szCs w:val="20"/>
        </w:rPr>
      </w:pPr>
      <w:r w:rsidRPr="00045CBF">
        <w:rPr>
          <w:rFonts w:ascii="Arial" w:hAnsi="Arial" w:cs="Arial"/>
          <w:sz w:val="20"/>
          <w:szCs w:val="20"/>
        </w:rPr>
        <w:t>- территориальная близость Москвы и более высокая заработная плата педагогических работников в столице приводит к оттоку кадров из городского округа Мытищи;</w:t>
      </w:r>
    </w:p>
    <w:p w:rsidR="004B20FD" w:rsidRPr="00045CBF" w:rsidRDefault="004B20FD" w:rsidP="004B20FD">
      <w:pPr>
        <w:widowControl w:val="0"/>
        <w:tabs>
          <w:tab w:val="left" w:pos="360"/>
        </w:tabs>
        <w:spacing w:after="0" w:line="240" w:lineRule="auto"/>
        <w:ind w:firstLine="709"/>
        <w:jc w:val="both"/>
        <w:rPr>
          <w:rFonts w:ascii="Arial" w:hAnsi="Arial" w:cs="Arial"/>
          <w:sz w:val="20"/>
          <w:szCs w:val="20"/>
        </w:rPr>
      </w:pPr>
      <w:r w:rsidRPr="00045CBF">
        <w:rPr>
          <w:rFonts w:ascii="Arial" w:hAnsi="Arial" w:cs="Arial"/>
          <w:sz w:val="20"/>
          <w:szCs w:val="20"/>
        </w:rPr>
        <w:t>- активное привлечение молодых кадров приводит к снижению показателя по доли педагогов с высшей квалификационной  категорией.</w:t>
      </w:r>
    </w:p>
    <w:p w:rsidR="004B20FD" w:rsidRPr="00045CBF" w:rsidRDefault="004B20FD" w:rsidP="004B20FD">
      <w:pPr>
        <w:widowControl w:val="0"/>
        <w:tabs>
          <w:tab w:val="left" w:pos="360"/>
        </w:tabs>
        <w:spacing w:after="0" w:line="240" w:lineRule="auto"/>
        <w:ind w:firstLine="709"/>
        <w:jc w:val="both"/>
        <w:rPr>
          <w:rFonts w:ascii="Arial" w:eastAsia="Times New Roman" w:hAnsi="Arial" w:cs="Arial"/>
          <w:sz w:val="20"/>
          <w:szCs w:val="20"/>
        </w:rPr>
      </w:pPr>
      <w:r w:rsidRPr="00045CBF">
        <w:rPr>
          <w:rFonts w:ascii="Arial" w:hAnsi="Arial" w:cs="Arial"/>
          <w:sz w:val="20"/>
          <w:szCs w:val="20"/>
        </w:rPr>
        <w:t xml:space="preserve">3) </w:t>
      </w:r>
      <w:r w:rsidRPr="00045CBF">
        <w:rPr>
          <w:rFonts w:ascii="Arial" w:eastAsia="Times New Roman" w:hAnsi="Arial" w:cs="Arial"/>
          <w:sz w:val="20"/>
          <w:szCs w:val="20"/>
        </w:rPr>
        <w:t>Требуется обновление материально-технической базы образовательных учреждений для формирования у  воспитанников и обучающихся современных  цифровых, технологических, гуманитарных навыков.</w:t>
      </w:r>
    </w:p>
    <w:p w:rsidR="004B20FD" w:rsidRPr="00045CBF" w:rsidRDefault="004B20FD" w:rsidP="004B20FD">
      <w:pPr>
        <w:widowControl w:val="0"/>
        <w:tabs>
          <w:tab w:val="left" w:pos="360"/>
        </w:tabs>
        <w:spacing w:after="0" w:line="240" w:lineRule="auto"/>
        <w:ind w:firstLine="709"/>
        <w:jc w:val="both"/>
        <w:rPr>
          <w:rFonts w:ascii="Arial" w:hAnsi="Arial" w:cs="Arial"/>
          <w:sz w:val="20"/>
          <w:szCs w:val="20"/>
        </w:rPr>
      </w:pPr>
      <w:r w:rsidRPr="00045CBF">
        <w:rPr>
          <w:rFonts w:ascii="Arial" w:hAnsi="Arial" w:cs="Arial"/>
          <w:sz w:val="20"/>
          <w:szCs w:val="20"/>
        </w:rPr>
        <w:t>4) Проявляются тенденции ухудшения здоровья детей, увеличение детей с ОВЗ и детей инвалидов.</w:t>
      </w:r>
    </w:p>
    <w:p w:rsidR="004B20FD" w:rsidRPr="00045CBF" w:rsidRDefault="004B20FD" w:rsidP="004B20FD">
      <w:pPr>
        <w:widowControl w:val="0"/>
        <w:tabs>
          <w:tab w:val="left" w:pos="360"/>
        </w:tabs>
        <w:spacing w:after="0" w:line="240" w:lineRule="auto"/>
        <w:ind w:firstLine="709"/>
        <w:jc w:val="both"/>
      </w:pPr>
      <w:r w:rsidRPr="00045CBF">
        <w:t>5) Недостаточно средств на капитальные и косметические ремонты образовательных учреждений.</w:t>
      </w:r>
    </w:p>
    <w:p w:rsidR="004B20FD" w:rsidRPr="00045CBF" w:rsidRDefault="004B20FD" w:rsidP="004B20FD">
      <w:pPr>
        <w:widowControl w:val="0"/>
        <w:tabs>
          <w:tab w:val="left" w:pos="360"/>
        </w:tabs>
        <w:spacing w:after="0" w:line="240" w:lineRule="auto"/>
        <w:ind w:firstLine="709"/>
        <w:jc w:val="both"/>
        <w:rPr>
          <w:rFonts w:ascii="Arial" w:hAnsi="Arial" w:cs="Arial"/>
          <w:sz w:val="20"/>
          <w:szCs w:val="20"/>
        </w:rPr>
      </w:pPr>
      <w:r w:rsidRPr="00045CBF">
        <w:rPr>
          <w:rFonts w:ascii="Arial" w:hAnsi="Arial" w:cs="Arial"/>
          <w:sz w:val="20"/>
          <w:szCs w:val="20"/>
        </w:rPr>
        <w:t xml:space="preserve">6) Психологическая пассивность педагогических работников при внедрении современных подходов в образовании: реализации идеи «наставничества», </w:t>
      </w:r>
      <w:proofErr w:type="spellStart"/>
      <w:r w:rsidRPr="00045CBF">
        <w:rPr>
          <w:rFonts w:ascii="Arial" w:hAnsi="Arial" w:cs="Arial"/>
          <w:sz w:val="20"/>
          <w:szCs w:val="20"/>
          <w:lang w:val="en-US"/>
        </w:rPr>
        <w:t>onlain</w:t>
      </w:r>
      <w:proofErr w:type="spellEnd"/>
      <w:r w:rsidRPr="00045CBF">
        <w:rPr>
          <w:rFonts w:ascii="Arial" w:hAnsi="Arial" w:cs="Arial"/>
          <w:sz w:val="20"/>
          <w:szCs w:val="20"/>
        </w:rPr>
        <w:t xml:space="preserve"> - обучения и т.д. </w:t>
      </w:r>
    </w:p>
    <w:p w:rsidR="004B20FD" w:rsidRPr="00045CBF" w:rsidRDefault="004B20FD" w:rsidP="004B20FD">
      <w:pPr>
        <w:widowControl w:val="0"/>
        <w:tabs>
          <w:tab w:val="left" w:pos="360"/>
        </w:tabs>
        <w:spacing w:after="0" w:line="240" w:lineRule="auto"/>
        <w:ind w:firstLine="709"/>
        <w:jc w:val="both"/>
        <w:rPr>
          <w:rFonts w:ascii="Arial" w:hAnsi="Arial" w:cs="Arial"/>
          <w:sz w:val="20"/>
          <w:szCs w:val="20"/>
        </w:rPr>
      </w:pPr>
      <w:r w:rsidRPr="00045CBF">
        <w:rPr>
          <w:rFonts w:ascii="Arial" w:hAnsi="Arial" w:cs="Arial"/>
          <w:sz w:val="20"/>
          <w:szCs w:val="20"/>
        </w:rPr>
        <w:t>7) Внедрение в массовую практику индивидуальных учебных планов, в том числе в соответствии с выбранными профессиональными компетенциями школьников.</w:t>
      </w:r>
    </w:p>
    <w:p w:rsidR="004B20FD" w:rsidRPr="00045CBF" w:rsidRDefault="004B20FD" w:rsidP="004B20FD">
      <w:pPr>
        <w:widowControl w:val="0"/>
        <w:tabs>
          <w:tab w:val="left" w:pos="360"/>
        </w:tabs>
        <w:spacing w:after="0" w:line="240" w:lineRule="auto"/>
        <w:ind w:firstLine="709"/>
        <w:jc w:val="both"/>
        <w:rPr>
          <w:rFonts w:ascii="Arial" w:hAnsi="Arial" w:cs="Arial"/>
          <w:sz w:val="20"/>
          <w:szCs w:val="20"/>
        </w:rPr>
      </w:pPr>
      <w:r w:rsidRPr="00045CBF">
        <w:rPr>
          <w:rFonts w:ascii="Arial" w:hAnsi="Arial" w:cs="Arial"/>
          <w:sz w:val="20"/>
          <w:szCs w:val="20"/>
        </w:rPr>
        <w:t xml:space="preserve">8) Формальный подход в некоторых образовательных учреждениях к работе созданных Управляющих Советов. </w:t>
      </w:r>
    </w:p>
    <w:p w:rsidR="004B20FD" w:rsidRPr="00045CBF" w:rsidRDefault="004B20FD" w:rsidP="004B20FD">
      <w:pPr>
        <w:spacing w:after="0" w:line="240" w:lineRule="auto"/>
        <w:ind w:firstLine="840"/>
        <w:jc w:val="both"/>
        <w:rPr>
          <w:rFonts w:ascii="Arial" w:hAnsi="Arial" w:cs="Arial"/>
          <w:sz w:val="20"/>
          <w:szCs w:val="20"/>
        </w:rPr>
      </w:pPr>
    </w:p>
    <w:p w:rsidR="004B20FD" w:rsidRPr="00045CBF" w:rsidRDefault="004B20FD" w:rsidP="004B20FD">
      <w:pPr>
        <w:spacing w:after="0" w:line="240" w:lineRule="auto"/>
        <w:ind w:firstLine="709"/>
        <w:jc w:val="both"/>
        <w:rPr>
          <w:rFonts w:ascii="Arial" w:hAnsi="Arial" w:cs="Arial"/>
          <w:color w:val="FF0000"/>
          <w:sz w:val="20"/>
          <w:szCs w:val="20"/>
        </w:rPr>
      </w:pPr>
      <w:r w:rsidRPr="00045CBF">
        <w:rPr>
          <w:rFonts w:ascii="Arial" w:hAnsi="Arial" w:cs="Arial"/>
          <w:sz w:val="20"/>
          <w:szCs w:val="20"/>
        </w:rPr>
        <w:t xml:space="preserve">Основная цель данной муниципальной программы – развитие системы образования городского округа Мытищи, направленной на </w:t>
      </w:r>
      <w:r w:rsidRPr="00045CBF">
        <w:rPr>
          <w:rFonts w:ascii="Arial" w:eastAsia="Times New Roman" w:hAnsi="Arial" w:cs="Arial"/>
          <w:sz w:val="20"/>
          <w:szCs w:val="20"/>
          <w:lang w:eastAsia="ru-RU"/>
        </w:rPr>
        <w:t xml:space="preserve">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r w:rsidRPr="00045CBF">
        <w:rPr>
          <w:rFonts w:ascii="Arial" w:hAnsi="Arial" w:cs="Arial"/>
          <w:color w:val="FF0000"/>
          <w:sz w:val="20"/>
          <w:szCs w:val="20"/>
        </w:rPr>
        <w:t xml:space="preserve">                                                   </w:t>
      </w:r>
    </w:p>
    <w:p w:rsidR="00F50ECE" w:rsidRPr="00045CBF" w:rsidRDefault="00F50ECE" w:rsidP="00F50ECE">
      <w:pPr>
        <w:spacing w:after="0" w:line="100" w:lineRule="atLeast"/>
        <w:ind w:firstLine="840"/>
        <w:jc w:val="both"/>
        <w:rPr>
          <w:rFonts w:ascii="Arial" w:hAnsi="Arial" w:cs="Arial"/>
          <w:sz w:val="20"/>
          <w:szCs w:val="20"/>
        </w:rPr>
      </w:pPr>
    </w:p>
    <w:p w:rsidR="00F50ECE" w:rsidRPr="00045CBF" w:rsidRDefault="00F50ECE" w:rsidP="00F50ECE">
      <w:pPr>
        <w:spacing w:after="0" w:line="100" w:lineRule="atLeast"/>
        <w:ind w:firstLine="840"/>
        <w:jc w:val="both"/>
        <w:rPr>
          <w:rFonts w:ascii="Arial" w:hAnsi="Arial" w:cs="Arial"/>
          <w:sz w:val="20"/>
          <w:szCs w:val="20"/>
        </w:rPr>
      </w:pPr>
    </w:p>
    <w:p w:rsidR="00F50ECE" w:rsidRPr="00045CBF" w:rsidRDefault="00F50ECE" w:rsidP="00F50ECE">
      <w:pPr>
        <w:spacing w:after="0" w:line="100" w:lineRule="atLeast"/>
        <w:ind w:firstLine="840"/>
        <w:jc w:val="both"/>
        <w:rPr>
          <w:rFonts w:ascii="Arial" w:hAnsi="Arial" w:cs="Arial"/>
          <w:sz w:val="20"/>
          <w:szCs w:val="20"/>
        </w:rPr>
      </w:pPr>
    </w:p>
    <w:p w:rsidR="00C70BE9" w:rsidRPr="00045CBF" w:rsidRDefault="00C70BE9" w:rsidP="00F50ECE">
      <w:pPr>
        <w:spacing w:after="0" w:line="100" w:lineRule="atLeast"/>
        <w:ind w:firstLine="840"/>
        <w:jc w:val="both"/>
        <w:rPr>
          <w:rFonts w:ascii="Arial" w:hAnsi="Arial" w:cs="Arial"/>
          <w:sz w:val="20"/>
          <w:szCs w:val="20"/>
        </w:rPr>
      </w:pPr>
    </w:p>
    <w:p w:rsidR="00C70BE9" w:rsidRPr="00045CBF" w:rsidRDefault="00C70BE9" w:rsidP="00F50ECE">
      <w:pPr>
        <w:spacing w:after="0" w:line="100" w:lineRule="atLeast"/>
        <w:ind w:firstLine="840"/>
        <w:jc w:val="both"/>
        <w:rPr>
          <w:rFonts w:ascii="Arial" w:hAnsi="Arial" w:cs="Arial"/>
          <w:sz w:val="20"/>
          <w:szCs w:val="20"/>
        </w:rPr>
      </w:pPr>
    </w:p>
    <w:p w:rsidR="00C70BE9" w:rsidRPr="00045CBF" w:rsidRDefault="00C70BE9" w:rsidP="00F50ECE">
      <w:pPr>
        <w:spacing w:after="0" w:line="100" w:lineRule="atLeast"/>
        <w:ind w:firstLine="840"/>
        <w:jc w:val="both"/>
        <w:rPr>
          <w:rFonts w:ascii="Arial" w:hAnsi="Arial" w:cs="Arial"/>
          <w:sz w:val="20"/>
          <w:szCs w:val="20"/>
        </w:rPr>
      </w:pPr>
    </w:p>
    <w:p w:rsidR="007049E1" w:rsidRPr="00045CBF" w:rsidRDefault="00F459F1" w:rsidP="007049E1">
      <w:pPr>
        <w:spacing w:after="0" w:line="100" w:lineRule="atLeast"/>
        <w:ind w:firstLine="840"/>
        <w:jc w:val="center"/>
        <w:rPr>
          <w:rFonts w:ascii="Arial" w:hAnsi="Arial" w:cs="Arial"/>
          <w:color w:val="FF0000"/>
          <w:sz w:val="20"/>
          <w:szCs w:val="20"/>
        </w:rPr>
      </w:pPr>
      <w:r w:rsidRPr="00045CBF">
        <w:rPr>
          <w:rFonts w:ascii="Arial" w:hAnsi="Arial" w:cs="Arial"/>
          <w:sz w:val="20"/>
          <w:szCs w:val="20"/>
        </w:rPr>
        <w:t xml:space="preserve">3. </w:t>
      </w:r>
      <w:r w:rsidR="007049E1" w:rsidRPr="00045CBF">
        <w:rPr>
          <w:rFonts w:ascii="Arial" w:hAnsi="Arial" w:cs="Arial"/>
          <w:sz w:val="20"/>
          <w:szCs w:val="20"/>
        </w:rPr>
        <w:t>Прогноз развития сферы образования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7049E1" w:rsidRPr="00045CBF" w:rsidRDefault="007049E1" w:rsidP="007049E1">
      <w:pPr>
        <w:tabs>
          <w:tab w:val="left" w:pos="330"/>
        </w:tabs>
        <w:spacing w:after="1" w:line="220" w:lineRule="atLeast"/>
        <w:outlineLvl w:val="1"/>
        <w:rPr>
          <w:rFonts w:ascii="Arial" w:hAnsi="Arial" w:cs="Arial"/>
          <w:sz w:val="20"/>
          <w:szCs w:val="20"/>
        </w:rPr>
      </w:pP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proofErr w:type="gramStart"/>
      <w:r w:rsidRPr="00045CBF">
        <w:rPr>
          <w:rFonts w:ascii="Arial" w:hAnsi="Arial" w:cs="Arial"/>
          <w:sz w:val="20"/>
          <w:szCs w:val="20"/>
          <w:lang w:eastAsia="ru-RU"/>
        </w:rPr>
        <w:t xml:space="preserve">Разработка и принятие муниципальной программы является необходимым условием эффективного ответа на вызовы демографических, социальных и технологических изменений, а также для успешной реализации мер, предусмотренных </w:t>
      </w:r>
      <w:r w:rsidRPr="00045CBF">
        <w:rPr>
          <w:rFonts w:ascii="Arial" w:eastAsia="Times New Roman" w:hAnsi="Arial" w:cs="Arial"/>
          <w:bCs/>
          <w:kern w:val="36"/>
          <w:sz w:val="20"/>
          <w:szCs w:val="20"/>
          <w:lang w:eastAsia="ru-RU"/>
        </w:rPr>
        <w:t xml:space="preserve">Указом Президента Российской Федерации от 07.05.2018 г. № 204 </w:t>
      </w:r>
      <w:r w:rsidRPr="00045CBF">
        <w:rPr>
          <w:rFonts w:ascii="Arial" w:eastAsia="Times New Roman" w:hAnsi="Arial" w:cs="Arial"/>
          <w:sz w:val="20"/>
          <w:szCs w:val="20"/>
          <w:lang w:eastAsia="ru-RU"/>
        </w:rPr>
        <w:t xml:space="preserve">«О национальных целях и стратегических задачах развития Российской Федерации на период до 2024 года», </w:t>
      </w:r>
      <w:r w:rsidRPr="00045CBF">
        <w:rPr>
          <w:rFonts w:ascii="Arial" w:eastAsia="Times New Roman" w:hAnsi="Arial" w:cs="Arial"/>
          <w:bCs/>
          <w:kern w:val="36"/>
          <w:sz w:val="20"/>
          <w:szCs w:val="20"/>
          <w:lang w:eastAsia="ru-RU"/>
        </w:rPr>
        <w:t xml:space="preserve">национальным проектом «Образование», утвержденным </w:t>
      </w:r>
      <w:hyperlink r:id="rId11" w:tgtFrame="_blank" w:history="1">
        <w:r w:rsidRPr="00045CBF">
          <w:rPr>
            <w:rFonts w:ascii="Arial" w:eastAsia="Times New Roman" w:hAnsi="Arial" w:cs="Arial"/>
            <w:bCs/>
            <w:kern w:val="36"/>
            <w:sz w:val="20"/>
            <w:szCs w:val="20"/>
            <w:lang w:eastAsia="ru-RU"/>
          </w:rPr>
          <w:t xml:space="preserve"> президиумом Совета при Президенте Российской Федерации по стратегическому развитию и</w:t>
        </w:r>
        <w:proofErr w:type="gramEnd"/>
        <w:r w:rsidRPr="00045CBF">
          <w:rPr>
            <w:rFonts w:ascii="Arial" w:eastAsia="Times New Roman" w:hAnsi="Arial" w:cs="Arial"/>
            <w:bCs/>
            <w:kern w:val="36"/>
            <w:sz w:val="20"/>
            <w:szCs w:val="20"/>
            <w:lang w:eastAsia="ru-RU"/>
          </w:rPr>
          <w:t xml:space="preserve"> национальным проектам (протокол от 24 декабря 2018 года</w:t>
        </w:r>
      </w:hyperlink>
      <w:r w:rsidRPr="00045CBF">
        <w:rPr>
          <w:rFonts w:ascii="Arial" w:hAnsi="Arial" w:cs="Arial"/>
          <w:sz w:val="20"/>
          <w:szCs w:val="20"/>
        </w:rPr>
        <w:t>)</w:t>
      </w:r>
      <w:r w:rsidRPr="00045CBF">
        <w:rPr>
          <w:rFonts w:ascii="Arial" w:eastAsia="Times New Roman" w:hAnsi="Arial" w:cs="Arial"/>
          <w:sz w:val="20"/>
          <w:szCs w:val="20"/>
          <w:lang w:eastAsia="ru-RU"/>
        </w:rPr>
        <w:t>.</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В связи с дальнейшим ростом численности детей дошкольного возраста от 0 до 7 лет и школьного возраста от 7 до 17 лет в городском округе Мытищи  включительно до 2024 года должно увеличиться количество качественных услуг дошкольного, общего и дополнительного образования детей.</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В частности, будет решаться задача обеспечения доступности дошкольного образования для детей в возрасте от 2 месяцев до 3 лет, в том числе детей с ограниченными возможностями здоровья, что приведет к увеличению доли детей, получающих образовательные услуги и услугу по уходу и присмотру.</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Активный прирост детей дошкольного возраста, </w:t>
      </w:r>
      <w:r w:rsidRPr="00045CBF">
        <w:rPr>
          <w:rFonts w:ascii="Arial" w:hAnsi="Arial" w:cs="Arial"/>
          <w:sz w:val="20"/>
          <w:szCs w:val="20"/>
        </w:rPr>
        <w:t>связанный как с увеличением рождаемости, так и с миграцией населения из других регионов, увеличивает риск нехватки мест в дошкольных образовательных учреждениях.</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В целях создания новых мест продолжится строительство зданий дошкольных образовательных организаций, развитие вариативных форм дошкольного образования (группы кратковременного пребывания, группы присмотра и ухода), поддержка негосударственного сектора услуг дошкольного образования. </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В общем образовании планируется обеспечение возможности организации всех видов учебной деятельности в одну смену, безопасность и комфортность условий их осуществления. Для этого планируется строительство школ с использованием проектов, предусматривающих соответствие </w:t>
      </w:r>
      <w:proofErr w:type="gramStart"/>
      <w:r w:rsidRPr="00045CBF">
        <w:rPr>
          <w:rFonts w:ascii="Arial" w:hAnsi="Arial" w:cs="Arial"/>
          <w:sz w:val="20"/>
          <w:szCs w:val="20"/>
          <w:lang w:eastAsia="ru-RU"/>
        </w:rPr>
        <w:t>архитектурных решений</w:t>
      </w:r>
      <w:proofErr w:type="gramEnd"/>
      <w:r w:rsidRPr="00045CBF">
        <w:rPr>
          <w:rFonts w:ascii="Arial" w:hAnsi="Arial" w:cs="Arial"/>
          <w:sz w:val="20"/>
          <w:szCs w:val="20"/>
          <w:lang w:eastAsia="ru-RU"/>
        </w:rPr>
        <w:t xml:space="preserve"> современным требованиям к организации образовательного процесса, возможность трансформации помещений, позволяющая использовать помещения для разных видов деятельности, в том числе для реализации дополнительных общеобразовательных программ. </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rPr>
        <w:t>Однако, при дальнейшем росте контингента обучающихся, существует вероятность увеличения выхода на 2 смену обучения в ряде школ. Одним из вариантов решения проблемы является своевременное перераспределение закрепленных за  учреждениями микрорайонов.</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С целью повышения их эффективности будут внедряться инструменты управления по результатам, рациональные модели сети образовательных организаций. Важным рычагом для повышения эффективности бюджетных расходов и повышения качества образовательных услуг станет совершенствование нормативного </w:t>
      </w:r>
      <w:proofErr w:type="spellStart"/>
      <w:r w:rsidRPr="00045CBF">
        <w:rPr>
          <w:rFonts w:ascii="Arial" w:hAnsi="Arial" w:cs="Arial"/>
          <w:sz w:val="20"/>
          <w:szCs w:val="20"/>
          <w:lang w:eastAsia="ru-RU"/>
        </w:rPr>
        <w:t>подушевого</w:t>
      </w:r>
      <w:proofErr w:type="spellEnd"/>
      <w:r w:rsidRPr="00045CBF">
        <w:rPr>
          <w:rFonts w:ascii="Arial" w:hAnsi="Arial" w:cs="Arial"/>
          <w:sz w:val="20"/>
          <w:szCs w:val="20"/>
          <w:lang w:eastAsia="ru-RU"/>
        </w:rPr>
        <w:t xml:space="preserve"> финансирования образовательных организаций.</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Для удовлетворения требований качеству услуг общего и дополнительного образования будет совершенствоваться современная система оценки качества образования, включая проведение независимой оценки качества образовательной деятельности образовательных учреждений, </w:t>
      </w:r>
      <w:r w:rsidRPr="00045CBF">
        <w:rPr>
          <w:rFonts w:ascii="Arial" w:eastAsia="Times New Roman" w:hAnsi="Arial" w:cs="Arial"/>
          <w:sz w:val="20"/>
          <w:szCs w:val="20"/>
        </w:rPr>
        <w:t>добровольную независимую оценку квалификации педагогов.</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Style w:val="-"/>
          <w:rFonts w:ascii="Arial" w:hAnsi="Arial" w:cs="Arial"/>
          <w:color w:val="auto"/>
          <w:sz w:val="20"/>
          <w:szCs w:val="20"/>
          <w:u w:val="none"/>
          <w:lang w:eastAsia="ru-RU"/>
        </w:rPr>
        <w:t xml:space="preserve">Для  применения инновационных технологий в воспитании и обучении,  трансформации содержания  предметных линий, результативной работы </w:t>
      </w:r>
      <w:proofErr w:type="gramStart"/>
      <w:r w:rsidRPr="00045CBF">
        <w:rPr>
          <w:rStyle w:val="-"/>
          <w:rFonts w:ascii="Arial" w:hAnsi="Arial" w:cs="Arial"/>
          <w:color w:val="auto"/>
          <w:sz w:val="20"/>
          <w:szCs w:val="20"/>
          <w:u w:val="none"/>
          <w:lang w:eastAsia="ru-RU"/>
        </w:rPr>
        <w:t>в</w:t>
      </w:r>
      <w:proofErr w:type="gramEnd"/>
      <w:r w:rsidRPr="00045CBF">
        <w:rPr>
          <w:rStyle w:val="-"/>
          <w:rFonts w:ascii="Arial" w:hAnsi="Arial" w:cs="Arial"/>
          <w:color w:val="auto"/>
          <w:sz w:val="20"/>
          <w:szCs w:val="20"/>
          <w:u w:val="none"/>
          <w:lang w:eastAsia="ru-RU"/>
        </w:rPr>
        <w:t xml:space="preserve"> </w:t>
      </w:r>
      <w:proofErr w:type="gramStart"/>
      <w:r w:rsidRPr="00045CBF">
        <w:rPr>
          <w:rStyle w:val="-"/>
          <w:rFonts w:ascii="Arial" w:hAnsi="Arial" w:cs="Arial"/>
          <w:color w:val="auto"/>
          <w:sz w:val="20"/>
          <w:szCs w:val="20"/>
          <w:u w:val="none"/>
          <w:lang w:eastAsia="ru-RU"/>
        </w:rPr>
        <w:t>детьми</w:t>
      </w:r>
      <w:proofErr w:type="gramEnd"/>
      <w:r w:rsidRPr="00045CBF">
        <w:rPr>
          <w:rStyle w:val="-"/>
          <w:rFonts w:ascii="Arial" w:hAnsi="Arial" w:cs="Arial"/>
          <w:color w:val="auto"/>
          <w:sz w:val="20"/>
          <w:szCs w:val="20"/>
          <w:u w:val="none"/>
          <w:lang w:eastAsia="ru-RU"/>
        </w:rPr>
        <w:t xml:space="preserve"> с ОВЗ и школьниками высокомотивированными на обучение  </w:t>
      </w:r>
      <w:r w:rsidRPr="00045CBF">
        <w:rPr>
          <w:rFonts w:ascii="Arial" w:hAnsi="Arial" w:cs="Arial"/>
          <w:sz w:val="20"/>
          <w:szCs w:val="20"/>
          <w:lang w:eastAsia="ru-RU"/>
        </w:rPr>
        <w:t>потребуется реализация программ повышения квалификации и переподготовки кадров, нового методического обеспечения.</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их труда и создание регионального сегмента национальной системы учительского роста, формируемой в соответствии с поручением Президента Российской Федерации, включающего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Это позволит расширить возможности для карьерного роста и профессионального развития педагогов. В целях повышения престижа педагогической профессии будет совершенствоваться система профессиональных конкурсов для педагогов. </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В каждой организации будет обеспечено использование высокоскоростного Интернета, в том числе в сельской местности. Будут созданы механизмы </w:t>
      </w:r>
      <w:proofErr w:type="gramStart"/>
      <w:r w:rsidRPr="00045CBF">
        <w:rPr>
          <w:rFonts w:ascii="Arial" w:hAnsi="Arial" w:cs="Arial"/>
          <w:sz w:val="20"/>
          <w:szCs w:val="20"/>
          <w:lang w:eastAsia="ru-RU"/>
        </w:rPr>
        <w:t>использования сетевой формы взаимодействия организаций различных уровней</w:t>
      </w:r>
      <w:proofErr w:type="gramEnd"/>
      <w:r w:rsidRPr="00045CBF">
        <w:rPr>
          <w:rFonts w:ascii="Arial" w:hAnsi="Arial" w:cs="Arial"/>
          <w:sz w:val="20"/>
          <w:szCs w:val="20"/>
          <w:lang w:eastAsia="ru-RU"/>
        </w:rPr>
        <w:t xml:space="preserve"> образования, организаций культуры, спорта, отдыха и оздоровления детей и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Будут реализованы меры по обновлению содержания общего и дополнительного образования, включая создание условий для </w:t>
      </w:r>
      <w:r w:rsidRPr="00045CBF">
        <w:rPr>
          <w:rFonts w:ascii="Arial" w:eastAsia="Times New Roman" w:hAnsi="Arial" w:cs="Arial"/>
          <w:sz w:val="20"/>
          <w:szCs w:val="20"/>
        </w:rPr>
        <w:t>формирования у обучающихся современных технологических и гуманитарных навыков</w:t>
      </w:r>
      <w:proofErr w:type="gramStart"/>
      <w:r w:rsidRPr="00045CBF">
        <w:rPr>
          <w:rFonts w:ascii="Arial" w:eastAsia="Times New Roman" w:hAnsi="Arial" w:cs="Arial"/>
          <w:sz w:val="20"/>
          <w:szCs w:val="20"/>
        </w:rPr>
        <w:t>.</w:t>
      </w:r>
      <w:proofErr w:type="gramEnd"/>
      <w:r w:rsidRPr="00045CBF">
        <w:rPr>
          <w:rFonts w:ascii="Arial" w:eastAsia="Times New Roman" w:hAnsi="Arial" w:cs="Arial"/>
          <w:sz w:val="20"/>
          <w:szCs w:val="20"/>
        </w:rPr>
        <w:t xml:space="preserve"> </w:t>
      </w:r>
      <w:proofErr w:type="gramStart"/>
      <w:r w:rsidRPr="00045CBF">
        <w:rPr>
          <w:rFonts w:ascii="Arial" w:eastAsia="Times New Roman" w:hAnsi="Arial" w:cs="Arial"/>
          <w:sz w:val="20"/>
          <w:szCs w:val="20"/>
        </w:rPr>
        <w:t>п</w:t>
      </w:r>
      <w:proofErr w:type="gramEnd"/>
      <w:r w:rsidRPr="00045CBF">
        <w:rPr>
          <w:rFonts w:ascii="Arial" w:eastAsia="Times New Roman" w:hAnsi="Arial" w:cs="Arial"/>
          <w:sz w:val="20"/>
          <w:szCs w:val="20"/>
        </w:rPr>
        <w:t>рофессиональных компетенций</w:t>
      </w:r>
      <w:r w:rsidRPr="00045CBF">
        <w:rPr>
          <w:rFonts w:ascii="Arial" w:hAnsi="Arial" w:cs="Arial"/>
          <w:sz w:val="20"/>
          <w:szCs w:val="20"/>
          <w:lang w:eastAsia="ru-RU"/>
        </w:rPr>
        <w:t>, расширение сферы общественно полезной деятельности, включения в волонтерское движение.</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proofErr w:type="gramStart"/>
      <w:r w:rsidRPr="00045CBF">
        <w:rPr>
          <w:rFonts w:ascii="Arial" w:hAnsi="Arial" w:cs="Arial"/>
          <w:sz w:val="20"/>
          <w:szCs w:val="20"/>
          <w:lang w:eastAsia="ru-RU"/>
        </w:rPr>
        <w:t xml:space="preserve">Стимулированием модернизации содержания и технологий обучения и воспитания станет поддержка лидеров системы образования: общеобразовательные учреждения </w:t>
      </w:r>
      <w:r w:rsidRPr="00045CBF">
        <w:rPr>
          <w:rFonts w:ascii="Arial" w:hAnsi="Arial" w:cs="Arial"/>
          <w:sz w:val="20"/>
          <w:szCs w:val="20"/>
        </w:rPr>
        <w:t xml:space="preserve">с высоким уровнем достижений работы педагогического коллектива по образованию и воспитанию получат Гранты </w:t>
      </w:r>
      <w:r w:rsidRPr="00045CBF">
        <w:rPr>
          <w:rFonts w:ascii="Arial" w:hAnsi="Arial" w:cs="Arial"/>
          <w:bCs/>
          <w:sz w:val="20"/>
          <w:szCs w:val="20"/>
        </w:rPr>
        <w:t xml:space="preserve">в соответствии с государственной программой Московской области «Образование Подмосковья» на материальное стимулирование педагогических работников; </w:t>
      </w:r>
      <w:r w:rsidRPr="00045CBF">
        <w:rPr>
          <w:rFonts w:ascii="Arial" w:hAnsi="Arial" w:cs="Arial"/>
          <w:sz w:val="20"/>
          <w:szCs w:val="20"/>
          <w:lang w:eastAsia="ru-RU"/>
        </w:rPr>
        <w:t>лучшие общеобразовательные организации в Московской области будут ежегодно получать гранты Губернатора Московской области на оборудование.</w:t>
      </w:r>
      <w:proofErr w:type="gramEnd"/>
      <w:r w:rsidRPr="00045CBF">
        <w:rPr>
          <w:rFonts w:ascii="Arial" w:hAnsi="Arial" w:cs="Arial"/>
          <w:sz w:val="20"/>
          <w:szCs w:val="20"/>
          <w:lang w:eastAsia="ru-RU"/>
        </w:rPr>
        <w:t xml:space="preserve"> Победители областного конкурса на присвоение статуса Региональной инновационной площадки смогут улучшить </w:t>
      </w:r>
      <w:proofErr w:type="spellStart"/>
      <w:r w:rsidRPr="00045CBF">
        <w:rPr>
          <w:rFonts w:ascii="Arial" w:hAnsi="Arial" w:cs="Arial"/>
          <w:sz w:val="20"/>
          <w:szCs w:val="20"/>
          <w:lang w:eastAsia="ru-RU"/>
        </w:rPr>
        <w:t>метериально-техничиескую</w:t>
      </w:r>
      <w:proofErr w:type="spellEnd"/>
      <w:r w:rsidRPr="00045CBF">
        <w:rPr>
          <w:rFonts w:ascii="Arial" w:hAnsi="Arial" w:cs="Arial"/>
          <w:sz w:val="20"/>
          <w:szCs w:val="20"/>
          <w:lang w:eastAsia="ru-RU"/>
        </w:rPr>
        <w:t xml:space="preserve"> базу за счет выделенных средств. </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В рамках реализации национального проекта «Образование» выделяются средства федерального, регионального и местного бюджета на модернизацию материально - технической базы  образовательных учреждений.</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Получит развитие инклюзивное образование, в том числе за счет мер по обеспечению в образовательных организациях </w:t>
      </w:r>
      <w:proofErr w:type="spellStart"/>
      <w:r w:rsidRPr="00045CBF">
        <w:rPr>
          <w:rFonts w:ascii="Arial" w:hAnsi="Arial" w:cs="Arial"/>
          <w:sz w:val="20"/>
          <w:szCs w:val="20"/>
          <w:lang w:eastAsia="ru-RU"/>
        </w:rPr>
        <w:t>безбарьерной</w:t>
      </w:r>
      <w:proofErr w:type="spellEnd"/>
      <w:r w:rsidRPr="00045CBF">
        <w:rPr>
          <w:rFonts w:ascii="Arial" w:hAnsi="Arial" w:cs="Arial"/>
          <w:sz w:val="20"/>
          <w:szCs w:val="20"/>
          <w:lang w:eastAsia="ru-RU"/>
        </w:rPr>
        <w:t xml:space="preserve"> среды.</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Продолжится работа по поддержке и сопровождению развития талантливых детей, в том числе:</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внедрение современных моделей выявления, непрерывного образования, социализации;</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расширение спектра интеллектуальных и творческих состязаний;</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внедрение  индивидуальных маршрутов обучения одаренных школьников;</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 внедрение системы  </w:t>
      </w:r>
      <w:proofErr w:type="spellStart"/>
      <w:r w:rsidRPr="00045CBF">
        <w:rPr>
          <w:rFonts w:ascii="Arial" w:hAnsi="Arial" w:cs="Arial"/>
          <w:sz w:val="20"/>
          <w:szCs w:val="20"/>
          <w:lang w:eastAsia="ru-RU"/>
        </w:rPr>
        <w:t>менторства</w:t>
      </w:r>
      <w:proofErr w:type="spellEnd"/>
      <w:r w:rsidRPr="00045CBF">
        <w:rPr>
          <w:rFonts w:ascii="Arial" w:hAnsi="Arial" w:cs="Arial"/>
          <w:sz w:val="20"/>
          <w:szCs w:val="20"/>
          <w:lang w:eastAsia="ru-RU"/>
        </w:rPr>
        <w:t xml:space="preserve"> и наставничества;</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создание научно-методического обеспечения деятельности педагогов, работающих с одаренными детьми;</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 xml:space="preserve">В  рамках федерального проекта «Успех каждого ребенка» национального проекта «Образование» с сентября 2019 года на территории городского округа Мытищи внедряется </w:t>
      </w:r>
      <w:r w:rsidRPr="00045CBF">
        <w:rPr>
          <w:rFonts w:ascii="Arial" w:hAnsi="Arial" w:cs="Arial"/>
          <w:sz w:val="20"/>
          <w:szCs w:val="20"/>
        </w:rPr>
        <w:t xml:space="preserve">модель персонифицированного финансирования дополнительного образования детей.  Задача системы персонифицированного финансирования – расширить возможности семей по выбору кружков и секций, оплачиваемых из бюджета. </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Повышение эффективности системы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в том числе в сфере научно-технического творчества, ранней профориентации.</w:t>
      </w:r>
    </w:p>
    <w:p w:rsidR="004B20FD" w:rsidRPr="00045CBF" w:rsidRDefault="004B20FD" w:rsidP="004B20FD">
      <w:pPr>
        <w:spacing w:after="0" w:line="240" w:lineRule="auto"/>
        <w:ind w:firstLine="709"/>
        <w:jc w:val="both"/>
        <w:outlineLvl w:val="0"/>
        <w:rPr>
          <w:rFonts w:ascii="Arial" w:eastAsia="Times New Roman" w:hAnsi="Arial" w:cs="Arial"/>
          <w:sz w:val="20"/>
          <w:szCs w:val="20"/>
          <w:lang w:eastAsia="ru-RU"/>
        </w:rPr>
      </w:pPr>
      <w:r w:rsidRPr="00045CBF">
        <w:rPr>
          <w:rFonts w:ascii="Arial" w:hAnsi="Arial" w:cs="Arial"/>
          <w:sz w:val="20"/>
          <w:szCs w:val="20"/>
          <w:lang w:eastAsia="ru-RU"/>
        </w:rPr>
        <w:t>Реализация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муниципального образования в регионе.</w:t>
      </w:r>
    </w:p>
    <w:p w:rsidR="00F459F1" w:rsidRPr="00045CBF" w:rsidRDefault="00F459F1" w:rsidP="007049E1">
      <w:pPr>
        <w:spacing w:after="0" w:line="100" w:lineRule="atLeast"/>
        <w:jc w:val="center"/>
        <w:rPr>
          <w:rFonts w:ascii="Arial" w:hAnsi="Arial" w:cs="Arial"/>
          <w:sz w:val="20"/>
          <w:szCs w:val="20"/>
        </w:rPr>
      </w:pPr>
    </w:p>
    <w:p w:rsidR="00D932CF" w:rsidRPr="00045CBF" w:rsidRDefault="00D932CF" w:rsidP="00F459F1">
      <w:pPr>
        <w:spacing w:after="0" w:line="100" w:lineRule="atLeast"/>
        <w:ind w:firstLine="840"/>
        <w:jc w:val="center"/>
        <w:rPr>
          <w:rFonts w:ascii="Arial" w:hAnsi="Arial" w:cs="Arial"/>
          <w:sz w:val="20"/>
          <w:szCs w:val="20"/>
        </w:rPr>
      </w:pPr>
    </w:p>
    <w:p w:rsidR="007049E1" w:rsidRPr="00045CBF" w:rsidRDefault="00F459F1" w:rsidP="00F459F1">
      <w:pPr>
        <w:spacing w:after="0" w:line="100" w:lineRule="atLeast"/>
        <w:ind w:firstLine="840"/>
        <w:jc w:val="center"/>
        <w:rPr>
          <w:rFonts w:ascii="Arial" w:hAnsi="Arial" w:cs="Arial"/>
          <w:sz w:val="20"/>
          <w:szCs w:val="20"/>
        </w:rPr>
      </w:pPr>
      <w:r w:rsidRPr="00045CBF">
        <w:rPr>
          <w:rFonts w:ascii="Arial" w:hAnsi="Arial" w:cs="Arial"/>
          <w:sz w:val="20"/>
          <w:szCs w:val="20"/>
        </w:rPr>
        <w:t xml:space="preserve">4.  Перечень подпрограмм и краткое </w:t>
      </w:r>
      <w:r w:rsidR="007049E1" w:rsidRPr="00045CBF">
        <w:rPr>
          <w:rFonts w:ascii="Arial" w:hAnsi="Arial" w:cs="Arial"/>
          <w:sz w:val="20"/>
          <w:szCs w:val="20"/>
        </w:rPr>
        <w:t xml:space="preserve">их </w:t>
      </w:r>
      <w:r w:rsidRPr="00045CBF">
        <w:rPr>
          <w:rFonts w:ascii="Arial" w:hAnsi="Arial" w:cs="Arial"/>
          <w:sz w:val="20"/>
          <w:szCs w:val="20"/>
        </w:rPr>
        <w:t xml:space="preserve">описание </w:t>
      </w:r>
    </w:p>
    <w:p w:rsidR="007049E1" w:rsidRPr="00045CBF" w:rsidRDefault="007049E1" w:rsidP="00F459F1">
      <w:pPr>
        <w:spacing w:after="0" w:line="100" w:lineRule="atLeast"/>
        <w:ind w:firstLine="840"/>
        <w:jc w:val="center"/>
        <w:rPr>
          <w:rFonts w:ascii="Arial" w:hAnsi="Arial" w:cs="Arial"/>
          <w:sz w:val="20"/>
          <w:szCs w:val="20"/>
        </w:rPr>
      </w:pPr>
    </w:p>
    <w:p w:rsidR="004B20FD" w:rsidRPr="00045CBF" w:rsidRDefault="004B20FD" w:rsidP="004B20FD">
      <w:pPr>
        <w:spacing w:after="0" w:line="100" w:lineRule="atLeast"/>
        <w:ind w:firstLine="840"/>
        <w:jc w:val="center"/>
        <w:outlineLvl w:val="0"/>
        <w:rPr>
          <w:rFonts w:ascii="Arial" w:hAnsi="Arial" w:cs="Arial"/>
          <w:sz w:val="20"/>
          <w:szCs w:val="20"/>
        </w:rPr>
      </w:pPr>
      <w:r w:rsidRPr="00045CBF">
        <w:rPr>
          <w:rFonts w:ascii="Arial" w:hAnsi="Arial" w:cs="Arial"/>
          <w:sz w:val="20"/>
          <w:szCs w:val="20"/>
        </w:rPr>
        <w:t xml:space="preserve">Подпрограмма </w:t>
      </w:r>
      <w:r w:rsidRPr="00045CBF">
        <w:rPr>
          <w:rFonts w:ascii="Arial" w:hAnsi="Arial" w:cs="Arial"/>
          <w:sz w:val="20"/>
          <w:szCs w:val="20"/>
          <w:lang w:val="en-US"/>
        </w:rPr>
        <w:t>I</w:t>
      </w:r>
      <w:r w:rsidRPr="00045CBF">
        <w:rPr>
          <w:rFonts w:ascii="Arial" w:hAnsi="Arial" w:cs="Arial"/>
          <w:sz w:val="20"/>
          <w:szCs w:val="20"/>
        </w:rPr>
        <w:t xml:space="preserve"> «Дошкольное образование»</w:t>
      </w:r>
    </w:p>
    <w:p w:rsidR="004B20FD" w:rsidRPr="00045CBF" w:rsidRDefault="004B20FD" w:rsidP="004B20FD">
      <w:pPr>
        <w:spacing w:after="0" w:line="100" w:lineRule="atLeast"/>
        <w:ind w:firstLine="840"/>
        <w:jc w:val="center"/>
        <w:rPr>
          <w:rFonts w:ascii="Arial" w:hAnsi="Arial" w:cs="Arial"/>
          <w:sz w:val="20"/>
          <w:szCs w:val="20"/>
        </w:rPr>
      </w:pPr>
    </w:p>
    <w:p w:rsidR="004B20FD" w:rsidRPr="00045CBF" w:rsidRDefault="004B20FD" w:rsidP="004B20FD">
      <w:pPr>
        <w:widowControl w:val="0"/>
        <w:tabs>
          <w:tab w:val="left" w:pos="0"/>
        </w:tabs>
        <w:spacing w:after="0" w:line="100" w:lineRule="atLeast"/>
        <w:ind w:firstLine="709"/>
        <w:jc w:val="both"/>
        <w:rPr>
          <w:rFonts w:ascii="Arial" w:hAnsi="Arial" w:cs="Arial"/>
          <w:sz w:val="20"/>
          <w:szCs w:val="20"/>
        </w:rPr>
      </w:pPr>
      <w:r w:rsidRPr="00045CBF">
        <w:rPr>
          <w:rFonts w:ascii="Arial" w:hAnsi="Arial" w:cs="Arial"/>
          <w:sz w:val="20"/>
          <w:szCs w:val="20"/>
        </w:rPr>
        <w:t>Реализация подпрограммы предусматривает реализацию задач и мероприятий, которые обеспечат развитие сферы дошкольного образования городского округа Мытищи:  создание дополнительных мест для детей в возрасте от 2 месяцев до 3 лет, предоставление всем детям в возрасте от 1,5 лет до 7 лет доступности получении услуг дошкольного образования. Продолжится развитие сети  образовательных учреждений, реализующих программу дошкольного образования  и альтернативных форм предоставления услуг дошкольного образования (группы кратковременного пребывания, группы присмотра и ухода).  Будут поддерживаться созданные условия для обеспечения реализации федерального государственного стандарта дошкольного образования. Продолжится реализация мероприятий, направленных на совершенствование потенциала педагогических работников и привлечение педагогических кадров к работе в дошкольных образовательных учреждениях городского округа Мытищи.</w:t>
      </w:r>
    </w:p>
    <w:p w:rsidR="004B20FD" w:rsidRPr="00045CBF" w:rsidRDefault="004B20FD" w:rsidP="004B20FD">
      <w:pPr>
        <w:spacing w:after="0" w:line="100" w:lineRule="atLeast"/>
        <w:outlineLvl w:val="0"/>
        <w:rPr>
          <w:rFonts w:ascii="Arial" w:hAnsi="Arial" w:cs="Arial"/>
          <w:color w:val="FF0000"/>
          <w:sz w:val="20"/>
          <w:szCs w:val="20"/>
        </w:rPr>
      </w:pPr>
    </w:p>
    <w:p w:rsidR="004B20FD" w:rsidRPr="00045CBF" w:rsidRDefault="004B20FD" w:rsidP="004B20FD">
      <w:pPr>
        <w:spacing w:after="0" w:line="100" w:lineRule="atLeast"/>
        <w:ind w:firstLine="840"/>
        <w:jc w:val="center"/>
        <w:outlineLvl w:val="0"/>
        <w:rPr>
          <w:rFonts w:ascii="Arial" w:hAnsi="Arial" w:cs="Arial"/>
          <w:sz w:val="20"/>
          <w:szCs w:val="20"/>
        </w:rPr>
      </w:pPr>
      <w:r w:rsidRPr="00045CBF">
        <w:rPr>
          <w:rFonts w:ascii="Arial" w:hAnsi="Arial" w:cs="Arial"/>
          <w:sz w:val="20"/>
          <w:szCs w:val="20"/>
        </w:rPr>
        <w:t xml:space="preserve">Подпрограмма </w:t>
      </w:r>
      <w:r w:rsidRPr="00045CBF">
        <w:rPr>
          <w:rFonts w:ascii="Arial" w:hAnsi="Arial" w:cs="Arial"/>
          <w:sz w:val="20"/>
          <w:szCs w:val="20"/>
          <w:lang w:val="en-US"/>
        </w:rPr>
        <w:t>II</w:t>
      </w:r>
      <w:r w:rsidRPr="00045CBF">
        <w:rPr>
          <w:rFonts w:ascii="Arial" w:hAnsi="Arial" w:cs="Arial"/>
          <w:sz w:val="20"/>
          <w:szCs w:val="20"/>
        </w:rPr>
        <w:t xml:space="preserve"> «Общее образование»</w:t>
      </w:r>
    </w:p>
    <w:p w:rsidR="004B20FD" w:rsidRPr="00045CBF" w:rsidRDefault="004B20FD" w:rsidP="004B20FD">
      <w:pPr>
        <w:spacing w:after="0" w:line="100" w:lineRule="atLeast"/>
        <w:ind w:firstLine="840"/>
        <w:jc w:val="center"/>
        <w:rPr>
          <w:rFonts w:ascii="Arial" w:hAnsi="Arial" w:cs="Arial"/>
          <w:sz w:val="20"/>
          <w:szCs w:val="20"/>
        </w:rPr>
      </w:pP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 xml:space="preserve">Реализация подпрограммы предусматривает решение задач и реализацию мероприятий, направленных на повышение качественного общего образования, его равной доступности для всех граждан. Будут реализованы мероприятия, направленные на совершенствование потенциала педагогических работников и привлечение педагогических кадров к работе в образовательных учреждениях городского округа Мытищи.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  Предусмотрено </w:t>
      </w:r>
      <w:r w:rsidRPr="00045CBF">
        <w:rPr>
          <w:rFonts w:ascii="Arial" w:eastAsia="Times New Roman" w:hAnsi="Arial" w:cs="Arial"/>
          <w:sz w:val="20"/>
          <w:szCs w:val="20"/>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 целью поддержки образования для детей с ограниченными возможностями здоровья. Организована работа со школьниками </w:t>
      </w:r>
      <w:r w:rsidRPr="00045CBF">
        <w:rPr>
          <w:rFonts w:ascii="Arial" w:hAnsi="Arial" w:cs="Arial"/>
          <w:sz w:val="20"/>
          <w:szCs w:val="20"/>
        </w:rPr>
        <w:t>по</w:t>
      </w:r>
      <w:r w:rsidRPr="00045CBF">
        <w:rPr>
          <w:rFonts w:ascii="Arial" w:eastAsia="Times New Roman" w:hAnsi="Arial" w:cs="Arial"/>
          <w:sz w:val="20"/>
          <w:szCs w:val="20"/>
        </w:rPr>
        <w:t xml:space="preserve"> получению рекомендаций по построению индивидуального учебного плана в соответствии </w:t>
      </w:r>
      <w:proofErr w:type="gramStart"/>
      <w:r w:rsidRPr="00045CBF">
        <w:rPr>
          <w:rFonts w:ascii="Arial" w:eastAsia="Times New Roman" w:hAnsi="Arial" w:cs="Arial"/>
          <w:sz w:val="20"/>
          <w:szCs w:val="20"/>
        </w:rPr>
        <w:t>с</w:t>
      </w:r>
      <w:proofErr w:type="gramEnd"/>
      <w:r w:rsidRPr="00045CBF">
        <w:rPr>
          <w:rFonts w:ascii="Arial" w:eastAsia="Times New Roman" w:hAnsi="Arial" w:cs="Arial"/>
          <w:sz w:val="20"/>
          <w:szCs w:val="20"/>
        </w:rPr>
        <w:t xml:space="preserve"> выбранными профессиональными </w:t>
      </w:r>
    </w:p>
    <w:p w:rsidR="004B20FD" w:rsidRPr="00045CBF" w:rsidRDefault="004B20FD" w:rsidP="004B20FD">
      <w:pPr>
        <w:spacing w:after="0" w:line="100" w:lineRule="atLeast"/>
        <w:ind w:firstLine="709"/>
        <w:jc w:val="both"/>
        <w:rPr>
          <w:rFonts w:ascii="Arial" w:hAnsi="Arial" w:cs="Arial"/>
          <w:sz w:val="20"/>
          <w:szCs w:val="20"/>
        </w:rPr>
      </w:pPr>
    </w:p>
    <w:p w:rsidR="004B20FD" w:rsidRPr="00045CBF" w:rsidRDefault="004B20FD" w:rsidP="004B20FD">
      <w:pPr>
        <w:spacing w:after="0" w:line="100" w:lineRule="atLeast"/>
        <w:jc w:val="center"/>
        <w:outlineLvl w:val="0"/>
        <w:rPr>
          <w:rFonts w:ascii="Arial" w:hAnsi="Arial" w:cs="Arial"/>
          <w:sz w:val="20"/>
          <w:szCs w:val="20"/>
        </w:rPr>
      </w:pPr>
      <w:r w:rsidRPr="00045CBF">
        <w:rPr>
          <w:rFonts w:ascii="Arial" w:hAnsi="Arial" w:cs="Arial"/>
          <w:sz w:val="20"/>
          <w:szCs w:val="20"/>
        </w:rPr>
        <w:t xml:space="preserve">Подпрограмма </w:t>
      </w:r>
      <w:r w:rsidRPr="00045CBF">
        <w:rPr>
          <w:rFonts w:ascii="Arial" w:hAnsi="Arial" w:cs="Arial"/>
          <w:sz w:val="20"/>
          <w:szCs w:val="20"/>
          <w:lang w:val="en-US"/>
        </w:rPr>
        <w:t>III</w:t>
      </w:r>
      <w:r w:rsidRPr="00045CBF">
        <w:rPr>
          <w:rFonts w:ascii="Arial" w:hAnsi="Arial" w:cs="Arial"/>
          <w:sz w:val="20"/>
          <w:szCs w:val="20"/>
        </w:rPr>
        <w:t xml:space="preserve"> «</w:t>
      </w:r>
      <w:r w:rsidRPr="00045CBF">
        <w:rPr>
          <w:rStyle w:val="20"/>
          <w:rFonts w:ascii="Arial" w:eastAsia="Calibri" w:hAnsi="Arial" w:cs="Arial"/>
          <w:b w:val="0"/>
          <w:color w:val="auto"/>
          <w:sz w:val="20"/>
          <w:szCs w:val="20"/>
        </w:rPr>
        <w:t>Дополнительное образование, воспитание и психолого-социальное сопровождение детей</w:t>
      </w:r>
      <w:r w:rsidRPr="00045CBF">
        <w:rPr>
          <w:rFonts w:ascii="Arial" w:hAnsi="Arial" w:cs="Arial"/>
          <w:sz w:val="20"/>
          <w:szCs w:val="20"/>
        </w:rPr>
        <w:t>»</w:t>
      </w:r>
    </w:p>
    <w:p w:rsidR="004B20FD" w:rsidRPr="00045CBF" w:rsidRDefault="004B20FD" w:rsidP="004B20FD">
      <w:pPr>
        <w:spacing w:after="0" w:line="100" w:lineRule="atLeast"/>
        <w:jc w:val="both"/>
        <w:rPr>
          <w:rFonts w:ascii="Arial" w:hAnsi="Arial" w:cs="Arial"/>
          <w:sz w:val="20"/>
          <w:szCs w:val="20"/>
        </w:rPr>
      </w:pPr>
    </w:p>
    <w:p w:rsidR="004B20FD" w:rsidRPr="00045CBF" w:rsidRDefault="004B20FD" w:rsidP="004B20FD">
      <w:pPr>
        <w:spacing w:after="0" w:line="100" w:lineRule="atLeast"/>
        <w:ind w:firstLine="709"/>
        <w:jc w:val="both"/>
        <w:rPr>
          <w:rFonts w:ascii="Arial" w:hAnsi="Arial" w:cs="Arial"/>
          <w:sz w:val="20"/>
          <w:szCs w:val="20"/>
        </w:rPr>
      </w:pPr>
      <w:r w:rsidRPr="00045CBF">
        <w:rPr>
          <w:rFonts w:ascii="Arial" w:hAnsi="Arial" w:cs="Arial"/>
          <w:sz w:val="20"/>
          <w:szCs w:val="20"/>
        </w:rPr>
        <w:t>Реализация подпрограммы предусматривает решение задач и реализацию мероприятий, способствующих развитию сферы дополнительного образования, воспитания и психолого-социального сопровождения детей городского округа Мытищи.</w:t>
      </w:r>
      <w:r w:rsidRPr="00045CBF">
        <w:rPr>
          <w:rStyle w:val="20"/>
          <w:rFonts w:ascii="Arial" w:eastAsia="Calibri" w:hAnsi="Arial" w:cs="Arial"/>
          <w:b w:val="0"/>
          <w:color w:val="auto"/>
          <w:sz w:val="20"/>
          <w:szCs w:val="20"/>
        </w:rPr>
        <w:t xml:space="preserve"> Будут проведены мероприятия, направленные на удовлетворение запросов населения к качеству образовательных услуг дополнительного образования, повышение их доступности и увеличение охвата детей в возрасте </w:t>
      </w:r>
      <w:r w:rsidRPr="00045CBF">
        <w:rPr>
          <w:rFonts w:ascii="Arial" w:hAnsi="Arial" w:cs="Arial"/>
          <w:sz w:val="20"/>
          <w:szCs w:val="20"/>
          <w:lang w:eastAsia="ru-RU" w:bidi="ru-RU"/>
        </w:rPr>
        <w:t xml:space="preserve">от </w:t>
      </w:r>
      <w:r w:rsidRPr="00045CBF">
        <w:rPr>
          <w:rStyle w:val="20"/>
          <w:rFonts w:ascii="Arial" w:eastAsia="Calibri" w:hAnsi="Arial" w:cs="Arial"/>
          <w:b w:val="0"/>
          <w:color w:val="auto"/>
          <w:sz w:val="20"/>
          <w:szCs w:val="20"/>
        </w:rPr>
        <w:t xml:space="preserve">5 до 18 лет услугами дополнительного образования. </w:t>
      </w:r>
      <w:proofErr w:type="gramStart"/>
      <w:r w:rsidRPr="00045CBF">
        <w:rPr>
          <w:rStyle w:val="20"/>
          <w:rFonts w:ascii="Arial" w:eastAsia="Calibri" w:hAnsi="Arial" w:cs="Arial"/>
          <w:b w:val="0"/>
          <w:color w:val="auto"/>
          <w:sz w:val="20"/>
          <w:szCs w:val="20"/>
        </w:rPr>
        <w:t>Организована работа по сертификации объединений дополнительного образования в региональном  проекте «</w:t>
      </w:r>
      <w:r w:rsidRPr="00045CBF">
        <w:rPr>
          <w:rFonts w:ascii="Arial" w:hAnsi="Arial" w:cs="Arial"/>
          <w:sz w:val="20"/>
          <w:szCs w:val="20"/>
        </w:rPr>
        <w:t xml:space="preserve">«Наука в Подмосковье», привлечение воспитанников в  объединения </w:t>
      </w:r>
      <w:proofErr w:type="spellStart"/>
      <w:r w:rsidRPr="00045CBF">
        <w:rPr>
          <w:rFonts w:ascii="Arial" w:hAnsi="Arial" w:cs="Arial"/>
          <w:sz w:val="20"/>
          <w:szCs w:val="20"/>
        </w:rPr>
        <w:t>естественно-научной</w:t>
      </w:r>
      <w:proofErr w:type="spellEnd"/>
      <w:r w:rsidRPr="00045CBF">
        <w:rPr>
          <w:rFonts w:ascii="Arial" w:hAnsi="Arial" w:cs="Arial"/>
          <w:sz w:val="20"/>
          <w:szCs w:val="20"/>
        </w:rPr>
        <w:t xml:space="preserve"> и технической направленности.</w:t>
      </w:r>
      <w:proofErr w:type="gramEnd"/>
      <w:r w:rsidRPr="00045CBF">
        <w:rPr>
          <w:rStyle w:val="20"/>
          <w:rFonts w:ascii="Arial" w:eastAsia="Calibri" w:hAnsi="Arial" w:cs="Arial"/>
          <w:b w:val="0"/>
          <w:color w:val="auto"/>
          <w:sz w:val="20"/>
          <w:szCs w:val="20"/>
        </w:rPr>
        <w:t xml:space="preserve"> </w:t>
      </w:r>
      <w:r w:rsidRPr="00045CBF">
        <w:rPr>
          <w:rFonts w:ascii="Arial" w:eastAsia="Times New Roman" w:hAnsi="Arial" w:cs="Arial"/>
          <w:sz w:val="20"/>
          <w:szCs w:val="20"/>
          <w:lang w:eastAsia="ru-RU"/>
        </w:rPr>
        <w:t xml:space="preserve">Внедрена </w:t>
      </w:r>
      <w:r w:rsidRPr="00045CBF">
        <w:rPr>
          <w:rFonts w:ascii="Arial" w:hAnsi="Arial" w:cs="Arial"/>
          <w:sz w:val="20"/>
          <w:szCs w:val="20"/>
        </w:rPr>
        <w:t xml:space="preserve"> система </w:t>
      </w:r>
      <w:proofErr w:type="spellStart"/>
      <w:r w:rsidRPr="00045CBF">
        <w:rPr>
          <w:rFonts w:ascii="Arial" w:hAnsi="Arial" w:cs="Arial"/>
          <w:sz w:val="20"/>
          <w:szCs w:val="20"/>
        </w:rPr>
        <w:t>персонофицированного</w:t>
      </w:r>
      <w:proofErr w:type="spellEnd"/>
      <w:r w:rsidRPr="00045CBF">
        <w:rPr>
          <w:rFonts w:ascii="Arial" w:hAnsi="Arial" w:cs="Arial"/>
          <w:sz w:val="20"/>
          <w:szCs w:val="20"/>
        </w:rPr>
        <w:t xml:space="preserve"> финансирования в сфере дополнительного образования. Будут реализованы мероприятия, направленные на совершенствование потенциала педагогов дополнительного образования и привлечение педагогических кадров к работе в  учреждениях дополнительного образования городского округа Мытищи. </w:t>
      </w:r>
    </w:p>
    <w:p w:rsidR="004B20FD" w:rsidRPr="00045CBF" w:rsidRDefault="004B20FD" w:rsidP="004B20FD">
      <w:pPr>
        <w:spacing w:after="0" w:line="100" w:lineRule="atLeast"/>
        <w:ind w:firstLine="709"/>
        <w:jc w:val="both"/>
        <w:rPr>
          <w:rFonts w:ascii="Arial" w:hAnsi="Arial" w:cs="Arial"/>
          <w:sz w:val="20"/>
          <w:szCs w:val="20"/>
        </w:rPr>
      </w:pPr>
    </w:p>
    <w:p w:rsidR="004B20FD" w:rsidRPr="00045CBF" w:rsidRDefault="004B20FD" w:rsidP="004B20FD">
      <w:pPr>
        <w:spacing w:after="0" w:line="100" w:lineRule="atLeast"/>
        <w:ind w:firstLine="709"/>
        <w:jc w:val="both"/>
        <w:rPr>
          <w:rStyle w:val="20"/>
          <w:rFonts w:ascii="Arial" w:eastAsia="Calibri" w:hAnsi="Arial" w:cs="Arial"/>
          <w:b w:val="0"/>
          <w:bCs w:val="0"/>
          <w:color w:val="FF0000"/>
          <w:sz w:val="20"/>
          <w:szCs w:val="20"/>
          <w:lang w:eastAsia="en-US" w:bidi="ar-SA"/>
        </w:rPr>
      </w:pPr>
    </w:p>
    <w:p w:rsidR="004B20FD" w:rsidRPr="00045CBF" w:rsidRDefault="004B20FD" w:rsidP="004B20FD">
      <w:pPr>
        <w:spacing w:after="262" w:line="260" w:lineRule="exact"/>
        <w:ind w:right="80"/>
        <w:jc w:val="center"/>
        <w:outlineLvl w:val="0"/>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Подпрограмма V «Обеспечивающая подпрограмма»</w:t>
      </w:r>
    </w:p>
    <w:p w:rsidR="004B20FD" w:rsidRPr="00045CBF" w:rsidRDefault="004B20FD" w:rsidP="004B20FD">
      <w:pPr>
        <w:spacing w:after="0" w:line="240" w:lineRule="auto"/>
        <w:ind w:right="79" w:firstLine="709"/>
        <w:jc w:val="both"/>
        <w:outlineLvl w:val="0"/>
        <w:rPr>
          <w:rFonts w:ascii="Arial" w:eastAsia="Times New Roman" w:hAnsi="Arial" w:cs="Arial"/>
          <w:sz w:val="20"/>
          <w:szCs w:val="20"/>
          <w:lang w:eastAsia="ru-RU"/>
        </w:rPr>
      </w:pPr>
      <w:r w:rsidRPr="00045CBF">
        <w:rPr>
          <w:rStyle w:val="20"/>
          <w:rFonts w:ascii="Arial" w:eastAsia="Calibri" w:hAnsi="Arial" w:cs="Calibri"/>
          <w:b w:val="0"/>
          <w:color w:val="auto"/>
          <w:sz w:val="20"/>
          <w:szCs w:val="20"/>
        </w:rPr>
        <w:t>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городского округа Мытищи Московской области</w:t>
      </w:r>
      <w:r w:rsidRPr="00045CBF">
        <w:rPr>
          <w:rStyle w:val="20"/>
          <w:rFonts w:ascii="Arial" w:eastAsia="Calibri" w:hAnsi="Arial" w:cs="Arial"/>
          <w:b w:val="0"/>
          <w:color w:val="auto"/>
          <w:sz w:val="20"/>
          <w:szCs w:val="20"/>
        </w:rPr>
        <w:t xml:space="preserve">. </w:t>
      </w:r>
      <w:r w:rsidRPr="00045CBF">
        <w:rPr>
          <w:rFonts w:ascii="Arial" w:eastAsia="Times New Roman" w:hAnsi="Arial" w:cs="Arial"/>
          <w:sz w:val="20"/>
          <w:szCs w:val="20"/>
          <w:lang w:eastAsia="ru-RU"/>
        </w:rPr>
        <w:t>Обеспечение деятельности   образовательных  и иных учреждений в сфере образования. Организация и проведение мероприятия в сфере образования.</w:t>
      </w:r>
    </w:p>
    <w:p w:rsidR="004B20FD" w:rsidRPr="00045CBF" w:rsidRDefault="004B20FD" w:rsidP="004B20FD">
      <w:pPr>
        <w:spacing w:after="0" w:line="100" w:lineRule="atLeast"/>
        <w:ind w:right="79"/>
        <w:jc w:val="both"/>
        <w:rPr>
          <w:rStyle w:val="20"/>
          <w:rFonts w:ascii="Arial" w:eastAsia="Calibri" w:hAnsi="Arial" w:cs="Calibri"/>
          <w:b w:val="0"/>
          <w:color w:val="auto"/>
          <w:sz w:val="20"/>
          <w:szCs w:val="20"/>
        </w:rPr>
      </w:pPr>
    </w:p>
    <w:p w:rsidR="00C1584C" w:rsidRPr="00045CBF" w:rsidRDefault="00C1584C" w:rsidP="00B63979">
      <w:pPr>
        <w:spacing w:after="0" w:line="100" w:lineRule="atLeast"/>
        <w:jc w:val="both"/>
        <w:rPr>
          <w:rFonts w:ascii="Arial" w:hAnsi="Arial" w:cs="Arial"/>
          <w:sz w:val="20"/>
          <w:szCs w:val="20"/>
        </w:rPr>
      </w:pPr>
    </w:p>
    <w:p w:rsidR="000D057F" w:rsidRPr="00045CBF" w:rsidRDefault="000D057F" w:rsidP="000D057F">
      <w:pPr>
        <w:tabs>
          <w:tab w:val="left" w:pos="330"/>
        </w:tabs>
        <w:spacing w:after="1" w:line="220" w:lineRule="atLeast"/>
        <w:jc w:val="center"/>
        <w:outlineLvl w:val="1"/>
        <w:rPr>
          <w:rFonts w:ascii="Arial" w:hAnsi="Arial" w:cs="Arial"/>
          <w:sz w:val="20"/>
          <w:szCs w:val="20"/>
        </w:rPr>
      </w:pPr>
      <w:r w:rsidRPr="00045CBF">
        <w:rPr>
          <w:rFonts w:ascii="Arial" w:hAnsi="Arial" w:cs="Arial"/>
          <w:sz w:val="20"/>
          <w:szCs w:val="20"/>
        </w:rPr>
        <w:t>5. Обобщенная характеристика основных мероприятий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0D057F" w:rsidRPr="00045CBF" w:rsidRDefault="000D057F" w:rsidP="000D057F">
      <w:pPr>
        <w:tabs>
          <w:tab w:val="left" w:pos="330"/>
        </w:tabs>
        <w:spacing w:after="1" w:line="220" w:lineRule="atLeast"/>
        <w:jc w:val="center"/>
        <w:outlineLvl w:val="1"/>
        <w:rPr>
          <w:rFonts w:ascii="Arial" w:hAnsi="Arial" w:cs="Arial"/>
          <w:sz w:val="20"/>
          <w:szCs w:val="20"/>
        </w:rPr>
      </w:pP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 xml:space="preserve">В основу разработки основных мероприятий муниципальной программы «Образование» положены приоритетные направления, сформулированные в национальном проекте «Образование». </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Одним из главных инструментом реализации поставленных задач является выполнение мероприятий, направленных на безопасное функционирование образовательных учреждений, повышение качества предоставляемых образовательных услуг, его равной доступности для всех граждан, в том числе:</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 ф</w:t>
      </w:r>
      <w:r w:rsidRPr="00045CBF">
        <w:rPr>
          <w:rFonts w:ascii="Arial" w:eastAsia="Times New Roman" w:hAnsi="Arial" w:cs="Arial"/>
          <w:sz w:val="20"/>
          <w:szCs w:val="20"/>
          <w:lang w:eastAsia="ru-RU"/>
        </w:rPr>
        <w:t>инансовое обеспечение государственных гарантий реализации прав граждан на получение общедоступного и бесплатного  образования в муниципальных образовательных организациях, включая расходы на оплату труда, приобретение учебников и учебных пособий, средств обучения;</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eastAsia="Times New Roman" w:hAnsi="Arial" w:cs="Arial"/>
          <w:sz w:val="20"/>
          <w:szCs w:val="20"/>
          <w:lang w:eastAsia="ru-RU"/>
        </w:rPr>
        <w:t xml:space="preserve">- расходы на обеспечение деятельности (оказание услуг) муниципальных образовательных учреждений  </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eastAsia="Times New Roman" w:hAnsi="Arial" w:cs="Arial"/>
          <w:sz w:val="20"/>
          <w:szCs w:val="20"/>
          <w:lang w:eastAsia="ru-RU"/>
        </w:rPr>
        <w:t>- мероприятия по проведению  капитальных и текущих ремонтов  образовательных учреждений;</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 организация автобусных перевозок к месту учебы и обратно, а так же о</w:t>
      </w:r>
      <w:r w:rsidRPr="00045CBF">
        <w:rPr>
          <w:rFonts w:ascii="Arial" w:eastAsia="Times New Roman" w:hAnsi="Arial" w:cs="Arial"/>
          <w:sz w:val="20"/>
          <w:szCs w:val="20"/>
          <w:lang w:eastAsia="ru-RU"/>
        </w:rPr>
        <w:t>рганизация подвоза для участия в ЕГЭ учащихся сельских школ;</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eastAsia="Times New Roman" w:hAnsi="Arial" w:cs="Arial"/>
          <w:sz w:val="20"/>
          <w:szCs w:val="20"/>
          <w:lang w:eastAsia="ru-RU"/>
        </w:rPr>
        <w:t>- обеспечение деятельности комиссий по делам несовершеннолетних и защите их прав в городском округе Мытищи</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eastAsia="Times New Roman" w:hAnsi="Arial" w:cs="Arial"/>
          <w:sz w:val="20"/>
          <w:szCs w:val="20"/>
          <w:lang w:eastAsia="ru-RU"/>
        </w:rPr>
        <w:t>- обеспечение функционирования модели персонифицированного финансирования дополнительного образования детей;</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 xml:space="preserve">- развитие материально-технической базы образовательных учреждений, в том числе </w:t>
      </w:r>
      <w:r w:rsidRPr="00045CBF">
        <w:rPr>
          <w:rFonts w:ascii="Arial" w:eastAsia="Times New Roman" w:hAnsi="Arial" w:cs="Arial"/>
          <w:sz w:val="20"/>
          <w:szCs w:val="20"/>
          <w:lang w:eastAsia="ru-RU"/>
        </w:rPr>
        <w:t xml:space="preserve"> для формирования у обучающихся современных  цифровых, технологических и гуманитарных навыков.</w:t>
      </w:r>
    </w:p>
    <w:p w:rsidR="000D057F" w:rsidRPr="00045CBF" w:rsidRDefault="000D057F" w:rsidP="000D057F">
      <w:pPr>
        <w:spacing w:after="0" w:line="100" w:lineRule="atLeast"/>
        <w:ind w:firstLine="709"/>
        <w:jc w:val="both"/>
        <w:rPr>
          <w:rFonts w:ascii="Arial" w:eastAsia="Times New Roman" w:hAnsi="Arial" w:cs="Arial"/>
          <w:sz w:val="20"/>
          <w:szCs w:val="20"/>
          <w:lang w:eastAsia="ru-RU"/>
        </w:rPr>
      </w:pPr>
      <w:r w:rsidRPr="00045CBF">
        <w:rPr>
          <w:rFonts w:ascii="Arial" w:hAnsi="Arial" w:cs="Arial"/>
          <w:sz w:val="20"/>
          <w:szCs w:val="20"/>
        </w:rPr>
        <w:t>Большое внимание в муниципальной программе уделяется мероприятиям,</w:t>
      </w:r>
      <w:r w:rsidRPr="00045CBF">
        <w:rPr>
          <w:rFonts w:ascii="Arial" w:eastAsia="Times New Roman" w:hAnsi="Arial" w:cs="Arial"/>
          <w:sz w:val="20"/>
          <w:szCs w:val="20"/>
          <w:lang w:eastAsia="ru-RU"/>
        </w:rPr>
        <w:t xml:space="preserve"> направленным на социальную поддержку:</w:t>
      </w:r>
    </w:p>
    <w:p w:rsidR="000D057F" w:rsidRPr="00045CBF" w:rsidRDefault="000D057F" w:rsidP="000D057F">
      <w:pPr>
        <w:spacing w:after="0" w:line="100" w:lineRule="atLeast"/>
        <w:ind w:firstLine="709"/>
        <w:jc w:val="both"/>
        <w:rPr>
          <w:rFonts w:ascii="Arial" w:eastAsia="Times New Roman" w:hAnsi="Arial" w:cs="Arial"/>
          <w:sz w:val="20"/>
          <w:szCs w:val="20"/>
          <w:lang w:eastAsia="ru-RU"/>
        </w:rPr>
      </w:pPr>
      <w:r w:rsidRPr="00045CBF">
        <w:rPr>
          <w:rFonts w:ascii="Arial" w:eastAsia="Times New Roman" w:hAnsi="Arial" w:cs="Arial"/>
          <w:sz w:val="20"/>
          <w:szCs w:val="20"/>
          <w:lang w:eastAsia="ru-RU"/>
        </w:rPr>
        <w:t xml:space="preserve">- выплата компенсации родительской платы за присмотр и уход за детьми, осваивающими образовательные программы </w:t>
      </w:r>
      <w:proofErr w:type="gramStart"/>
      <w:r w:rsidRPr="00045CBF">
        <w:rPr>
          <w:rFonts w:ascii="Arial" w:eastAsia="Times New Roman" w:hAnsi="Arial" w:cs="Arial"/>
          <w:sz w:val="20"/>
          <w:szCs w:val="20"/>
          <w:lang w:eastAsia="ru-RU"/>
        </w:rPr>
        <w:t>дошкольного</w:t>
      </w:r>
      <w:proofErr w:type="gramEnd"/>
      <w:r w:rsidRPr="00045CBF">
        <w:rPr>
          <w:rFonts w:ascii="Arial" w:eastAsia="Times New Roman" w:hAnsi="Arial" w:cs="Arial"/>
          <w:sz w:val="20"/>
          <w:szCs w:val="20"/>
          <w:lang w:eastAsia="ru-RU"/>
        </w:rPr>
        <w:t xml:space="preserve"> образования в организациях Московской области, осуществляющих образовательную деятельность    </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eastAsia="Times New Roman" w:hAnsi="Arial" w:cs="Arial"/>
          <w:sz w:val="20"/>
          <w:szCs w:val="20"/>
          <w:lang w:eastAsia="ru-RU"/>
        </w:rPr>
        <w:t xml:space="preserve">- организация питания </w:t>
      </w:r>
      <w:proofErr w:type="gramStart"/>
      <w:r w:rsidRPr="00045CBF">
        <w:rPr>
          <w:rFonts w:ascii="Arial" w:eastAsia="Times New Roman" w:hAnsi="Arial" w:cs="Arial"/>
          <w:sz w:val="20"/>
          <w:szCs w:val="20"/>
          <w:lang w:eastAsia="ru-RU"/>
        </w:rPr>
        <w:t>обучающихся</w:t>
      </w:r>
      <w:proofErr w:type="gramEnd"/>
      <w:r w:rsidRPr="00045CBF">
        <w:rPr>
          <w:rFonts w:ascii="Arial" w:eastAsia="Times New Roman" w:hAnsi="Arial" w:cs="Arial"/>
          <w:sz w:val="20"/>
          <w:szCs w:val="20"/>
          <w:lang w:eastAsia="ru-RU"/>
        </w:rPr>
        <w:t xml:space="preserve"> начальной школы;</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eastAsia="Times New Roman" w:hAnsi="Arial" w:cs="Arial"/>
          <w:sz w:val="20"/>
          <w:szCs w:val="20"/>
          <w:lang w:eastAsia="ru-RU"/>
        </w:rPr>
        <w:t xml:space="preserve">- организация питания </w:t>
      </w:r>
      <w:proofErr w:type="gramStart"/>
      <w:r w:rsidRPr="00045CBF">
        <w:rPr>
          <w:rFonts w:ascii="Arial" w:eastAsia="Times New Roman" w:hAnsi="Arial" w:cs="Arial"/>
          <w:sz w:val="20"/>
          <w:szCs w:val="20"/>
          <w:lang w:eastAsia="ru-RU"/>
        </w:rPr>
        <w:t>обучающихся</w:t>
      </w:r>
      <w:proofErr w:type="gramEnd"/>
      <w:r w:rsidRPr="00045CBF">
        <w:rPr>
          <w:rFonts w:ascii="Arial" w:eastAsia="Times New Roman" w:hAnsi="Arial" w:cs="Arial"/>
          <w:sz w:val="20"/>
          <w:szCs w:val="20"/>
          <w:lang w:eastAsia="ru-RU"/>
        </w:rPr>
        <w:t xml:space="preserve"> МБОУ ШОВЗ (завтрак и обед);</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eastAsia="Times New Roman" w:hAnsi="Arial" w:cs="Arial"/>
          <w:sz w:val="20"/>
          <w:szCs w:val="20"/>
          <w:lang w:eastAsia="ru-RU"/>
        </w:rPr>
        <w:t xml:space="preserve">- организация питания  отдельных категорий обучающихся; </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eastAsia="Times New Roman" w:hAnsi="Arial" w:cs="Arial"/>
          <w:color w:val="FF0000"/>
          <w:sz w:val="20"/>
          <w:szCs w:val="20"/>
          <w:lang w:eastAsia="ru-RU"/>
        </w:rPr>
        <w:t xml:space="preserve">- </w:t>
      </w:r>
      <w:r w:rsidRPr="00045CBF">
        <w:rPr>
          <w:rFonts w:ascii="Arial" w:eastAsia="Times New Roman" w:hAnsi="Arial" w:cs="Arial"/>
          <w:sz w:val="20"/>
          <w:szCs w:val="20"/>
          <w:lang w:eastAsia="ru-RU"/>
        </w:rPr>
        <w:t xml:space="preserve">предоставление компенсации за  проезд к месту учебы и обратно отдельным категориям </w:t>
      </w:r>
      <w:proofErr w:type="gramStart"/>
      <w:r w:rsidRPr="00045CBF">
        <w:rPr>
          <w:rFonts w:ascii="Arial" w:eastAsia="Times New Roman" w:hAnsi="Arial" w:cs="Arial"/>
          <w:sz w:val="20"/>
          <w:szCs w:val="20"/>
          <w:lang w:eastAsia="ru-RU"/>
        </w:rPr>
        <w:t>обучающихся</w:t>
      </w:r>
      <w:proofErr w:type="gramEnd"/>
      <w:r w:rsidRPr="00045CBF">
        <w:rPr>
          <w:rFonts w:ascii="Arial" w:eastAsia="Times New Roman" w:hAnsi="Arial" w:cs="Arial"/>
          <w:sz w:val="20"/>
          <w:szCs w:val="20"/>
          <w:lang w:eastAsia="ru-RU"/>
        </w:rPr>
        <w:t>;</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eastAsia="Times New Roman" w:hAnsi="Arial" w:cs="Arial"/>
          <w:sz w:val="20"/>
          <w:szCs w:val="20"/>
          <w:lang w:eastAsia="ru-RU"/>
        </w:rPr>
        <w:t xml:space="preserve">Уделяется внимание в программе мероприятиям, </w:t>
      </w:r>
      <w:r w:rsidRPr="00045CBF">
        <w:rPr>
          <w:rFonts w:ascii="Arial" w:hAnsi="Arial" w:cs="Arial"/>
          <w:sz w:val="20"/>
          <w:szCs w:val="20"/>
        </w:rPr>
        <w:t xml:space="preserve">направленным на совершенствование профессионального потенциала педагогических работников, в том числе через развитие конкурсного движения: </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 xml:space="preserve">- Проведение конкурсов «Педагог года», «Воспитатель года», «Самый классный </w:t>
      </w:r>
      <w:proofErr w:type="spellStart"/>
      <w:proofErr w:type="gramStart"/>
      <w:r w:rsidRPr="00045CBF">
        <w:rPr>
          <w:rFonts w:ascii="Arial" w:hAnsi="Arial" w:cs="Arial"/>
          <w:sz w:val="20"/>
          <w:szCs w:val="20"/>
        </w:rPr>
        <w:t>классный</w:t>
      </w:r>
      <w:proofErr w:type="spellEnd"/>
      <w:proofErr w:type="gramEnd"/>
      <w:r w:rsidRPr="00045CBF">
        <w:rPr>
          <w:rFonts w:ascii="Arial" w:hAnsi="Arial" w:cs="Arial"/>
          <w:sz w:val="20"/>
          <w:szCs w:val="20"/>
        </w:rPr>
        <w:t>»</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 Проведение праздника «День учителя».</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 Аттестация руководящих и педагогических работников образовательных учреждений.</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 Повышение квалификации педагогических работников на основе современных методологий с применением инновационных образовательных технологий.</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Одним из важных направлений деятельности муниципальной системы образования является работа по созданию условий для развития системы воспитательной работы, поддержки и сопровождения одаренных детей, что отражено в следующих мероприятиях программы:</w:t>
      </w:r>
    </w:p>
    <w:p w:rsidR="000D057F" w:rsidRPr="00045CBF" w:rsidRDefault="000D057F" w:rsidP="000D057F">
      <w:pPr>
        <w:spacing w:after="0" w:line="240" w:lineRule="auto"/>
        <w:ind w:firstLine="708"/>
        <w:rPr>
          <w:rFonts w:ascii="Arial" w:hAnsi="Arial" w:cs="Arial"/>
          <w:bCs/>
          <w:iCs/>
          <w:sz w:val="20"/>
          <w:szCs w:val="20"/>
        </w:rPr>
      </w:pPr>
      <w:r w:rsidRPr="00045CBF">
        <w:rPr>
          <w:rFonts w:ascii="Arial" w:hAnsi="Arial" w:cs="Arial"/>
          <w:sz w:val="20"/>
          <w:szCs w:val="20"/>
        </w:rPr>
        <w:t xml:space="preserve">- </w:t>
      </w:r>
      <w:r w:rsidRPr="00045CBF">
        <w:rPr>
          <w:rFonts w:ascii="Arial" w:hAnsi="Arial" w:cs="Arial"/>
          <w:bCs/>
          <w:iCs/>
          <w:sz w:val="20"/>
          <w:szCs w:val="20"/>
        </w:rPr>
        <w:t>О награждении по итогам конкурсного отбора «Виват, знания, творчество, спорт!»</w:t>
      </w:r>
    </w:p>
    <w:p w:rsidR="000D057F" w:rsidRPr="00045CBF" w:rsidRDefault="000D057F" w:rsidP="000D057F">
      <w:pPr>
        <w:spacing w:after="0" w:line="100" w:lineRule="atLeast"/>
        <w:ind w:firstLine="709"/>
        <w:jc w:val="both"/>
        <w:rPr>
          <w:rFonts w:ascii="Arial" w:hAnsi="Arial" w:cs="Arial"/>
          <w:color w:val="000000"/>
          <w:sz w:val="20"/>
          <w:szCs w:val="20"/>
        </w:rPr>
      </w:pPr>
      <w:r w:rsidRPr="00045CBF">
        <w:rPr>
          <w:rFonts w:ascii="Arial" w:hAnsi="Arial" w:cs="Arial"/>
          <w:color w:val="FF0000"/>
          <w:sz w:val="20"/>
          <w:szCs w:val="20"/>
        </w:rPr>
        <w:t xml:space="preserve">- </w:t>
      </w:r>
      <w:r w:rsidRPr="00045CBF">
        <w:rPr>
          <w:rFonts w:ascii="Arial" w:hAnsi="Arial" w:cs="Arial"/>
          <w:sz w:val="20"/>
          <w:szCs w:val="20"/>
        </w:rPr>
        <w:t xml:space="preserve">Стипендии Главы городского округа Мытищи учащимся школ – </w:t>
      </w:r>
      <w:r w:rsidRPr="00045CBF">
        <w:rPr>
          <w:rFonts w:ascii="Arial" w:hAnsi="Arial" w:cs="Arial"/>
          <w:color w:val="000000"/>
          <w:sz w:val="20"/>
          <w:szCs w:val="20"/>
        </w:rPr>
        <w:t>неоднократным победителям и призерам муниципальных, региональных, всероссийских и международных олимпиад, спортивных соревнований и творческих конкурсов.</w:t>
      </w:r>
    </w:p>
    <w:p w:rsidR="000D057F" w:rsidRPr="00045CBF" w:rsidRDefault="000D057F" w:rsidP="000D057F">
      <w:pPr>
        <w:spacing w:after="0" w:line="100" w:lineRule="atLeast"/>
        <w:ind w:firstLine="709"/>
        <w:jc w:val="both"/>
        <w:rPr>
          <w:rFonts w:ascii="Arial" w:hAnsi="Arial" w:cs="Arial"/>
          <w:sz w:val="20"/>
          <w:szCs w:val="20"/>
        </w:rPr>
      </w:pPr>
      <w:r w:rsidRPr="00045CBF">
        <w:rPr>
          <w:rFonts w:ascii="Arial" w:hAnsi="Arial" w:cs="Arial"/>
          <w:sz w:val="20"/>
          <w:szCs w:val="20"/>
        </w:rPr>
        <w:t xml:space="preserve"> Обеспечение безопасности жизни и </w:t>
      </w:r>
      <w:proofErr w:type="gramStart"/>
      <w:r w:rsidRPr="00045CBF">
        <w:rPr>
          <w:rFonts w:ascii="Arial" w:hAnsi="Arial" w:cs="Arial"/>
          <w:sz w:val="20"/>
          <w:szCs w:val="20"/>
        </w:rPr>
        <w:t>здоровья</w:t>
      </w:r>
      <w:proofErr w:type="gramEnd"/>
      <w:r w:rsidRPr="00045CBF">
        <w:rPr>
          <w:rFonts w:ascii="Arial" w:hAnsi="Arial" w:cs="Arial"/>
          <w:sz w:val="20"/>
          <w:szCs w:val="20"/>
        </w:rPr>
        <w:t xml:space="preserve"> обучающихся и сотрудников, антитеррористической защищённости и пожарной безопасности объектов образования – одно из приоритетных направлений деятельности муниципальной системы образования. </w:t>
      </w:r>
    </w:p>
    <w:p w:rsidR="00C1584C" w:rsidRPr="00045CBF" w:rsidRDefault="00C1584C" w:rsidP="00B63979">
      <w:pPr>
        <w:spacing w:after="0" w:line="100" w:lineRule="atLeast"/>
        <w:jc w:val="both"/>
        <w:rPr>
          <w:rFonts w:ascii="Arial" w:hAnsi="Arial" w:cs="Arial"/>
          <w:sz w:val="20"/>
          <w:szCs w:val="20"/>
        </w:rPr>
      </w:pPr>
    </w:p>
    <w:p w:rsidR="00C1584C" w:rsidRPr="00045CBF" w:rsidRDefault="00C1584C" w:rsidP="00B63979">
      <w:pPr>
        <w:spacing w:after="0" w:line="100" w:lineRule="atLeast"/>
        <w:jc w:val="both"/>
        <w:rPr>
          <w:rFonts w:ascii="Arial" w:hAnsi="Arial" w:cs="Arial"/>
          <w:sz w:val="20"/>
          <w:szCs w:val="20"/>
        </w:rPr>
      </w:pPr>
    </w:p>
    <w:p w:rsidR="00C1584C" w:rsidRPr="00045CBF" w:rsidRDefault="00C1584C" w:rsidP="00B63979">
      <w:pPr>
        <w:spacing w:after="0" w:line="100" w:lineRule="atLeast"/>
        <w:jc w:val="both"/>
        <w:rPr>
          <w:rFonts w:ascii="Arial" w:hAnsi="Arial" w:cs="Arial"/>
          <w:sz w:val="20"/>
          <w:szCs w:val="20"/>
        </w:rPr>
      </w:pPr>
    </w:p>
    <w:p w:rsidR="00852A54" w:rsidRPr="00045CBF" w:rsidRDefault="00852A54" w:rsidP="008D4F2F">
      <w:pPr>
        <w:spacing w:after="0" w:line="100" w:lineRule="atLeast"/>
        <w:ind w:firstLine="851"/>
        <w:jc w:val="both"/>
        <w:rPr>
          <w:rFonts w:ascii="Arial" w:hAnsi="Arial" w:cs="Arial"/>
          <w:sz w:val="20"/>
          <w:szCs w:val="20"/>
        </w:rPr>
      </w:pPr>
    </w:p>
    <w:p w:rsidR="00203800" w:rsidRPr="00045CBF" w:rsidRDefault="004E4AB7" w:rsidP="00852A54">
      <w:pPr>
        <w:widowControl w:val="0"/>
        <w:autoSpaceDE w:val="0"/>
        <w:autoSpaceDN w:val="0"/>
        <w:adjustRightInd w:val="0"/>
        <w:spacing w:after="0" w:line="240" w:lineRule="auto"/>
        <w:jc w:val="center"/>
        <w:rPr>
          <w:rFonts w:ascii="Arial" w:hAnsi="Arial" w:cs="Arial"/>
          <w:sz w:val="20"/>
          <w:szCs w:val="20"/>
        </w:rPr>
      </w:pPr>
      <w:r w:rsidRPr="00045CBF">
        <w:rPr>
          <w:rFonts w:ascii="Arial" w:hAnsi="Arial" w:cs="Arial"/>
          <w:sz w:val="20"/>
          <w:szCs w:val="20"/>
        </w:rPr>
        <w:t>6</w:t>
      </w:r>
      <w:r w:rsidR="00305564" w:rsidRPr="00045CBF">
        <w:rPr>
          <w:rFonts w:ascii="Arial" w:hAnsi="Arial" w:cs="Arial"/>
          <w:sz w:val="20"/>
          <w:szCs w:val="20"/>
        </w:rPr>
        <w:t xml:space="preserve">. </w:t>
      </w:r>
      <w:r w:rsidR="00852A54" w:rsidRPr="00045CBF">
        <w:rPr>
          <w:rFonts w:ascii="Arial" w:hAnsi="Arial" w:cs="Arial"/>
          <w:sz w:val="20"/>
          <w:szCs w:val="20"/>
        </w:rPr>
        <w:t>Планируемые результаты реализации муниципальной программы городского округа Мытищи</w:t>
      </w:r>
    </w:p>
    <w:p w:rsidR="00203800" w:rsidRPr="00045CBF" w:rsidRDefault="00852A54" w:rsidP="00852A54">
      <w:pPr>
        <w:widowControl w:val="0"/>
        <w:autoSpaceDE w:val="0"/>
        <w:autoSpaceDN w:val="0"/>
        <w:adjustRightInd w:val="0"/>
        <w:spacing w:after="0" w:line="240" w:lineRule="auto"/>
        <w:jc w:val="center"/>
        <w:rPr>
          <w:rFonts w:ascii="Arial" w:hAnsi="Arial" w:cs="Arial"/>
          <w:sz w:val="20"/>
          <w:szCs w:val="20"/>
        </w:rPr>
      </w:pPr>
      <w:r w:rsidRPr="00045CBF">
        <w:rPr>
          <w:rFonts w:ascii="Arial" w:hAnsi="Arial" w:cs="Arial"/>
          <w:sz w:val="20"/>
          <w:szCs w:val="20"/>
        </w:rPr>
        <w:t>«Образование»</w:t>
      </w:r>
    </w:p>
    <w:p w:rsidR="0006703D" w:rsidRPr="00045CBF" w:rsidRDefault="0006703D" w:rsidP="00852A54">
      <w:pPr>
        <w:widowControl w:val="0"/>
        <w:autoSpaceDE w:val="0"/>
        <w:autoSpaceDN w:val="0"/>
        <w:adjustRightInd w:val="0"/>
        <w:spacing w:after="0" w:line="240" w:lineRule="auto"/>
        <w:jc w:val="center"/>
        <w:rPr>
          <w:rFonts w:ascii="Arial" w:hAnsi="Arial" w:cs="Arial"/>
          <w:sz w:val="20"/>
          <w:szCs w:val="20"/>
        </w:rPr>
      </w:pPr>
    </w:p>
    <w:tbl>
      <w:tblPr>
        <w:tblW w:w="15735" w:type="dxa"/>
        <w:tblInd w:w="-459" w:type="dxa"/>
        <w:tblLayout w:type="fixed"/>
        <w:tblLook w:val="04A0"/>
      </w:tblPr>
      <w:tblGrid>
        <w:gridCol w:w="720"/>
        <w:gridCol w:w="2824"/>
        <w:gridCol w:w="1418"/>
        <w:gridCol w:w="1275"/>
        <w:gridCol w:w="1276"/>
        <w:gridCol w:w="1276"/>
        <w:gridCol w:w="1276"/>
        <w:gridCol w:w="1275"/>
        <w:gridCol w:w="1276"/>
        <w:gridCol w:w="1276"/>
        <w:gridCol w:w="1843"/>
      </w:tblGrid>
      <w:tr w:rsidR="009A6BFA" w:rsidRPr="00045CBF" w:rsidTr="009A6BFA">
        <w:trPr>
          <w:trHeight w:val="87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 </w:t>
            </w:r>
            <w:proofErr w:type="spellStart"/>
            <w:proofErr w:type="gramStart"/>
            <w:r w:rsidRPr="00045CBF">
              <w:rPr>
                <w:rFonts w:ascii="Arial" w:eastAsia="Times New Roman" w:hAnsi="Arial" w:cs="Arial"/>
                <w:color w:val="00000A"/>
                <w:sz w:val="20"/>
                <w:szCs w:val="20"/>
                <w:lang w:eastAsia="ru-RU"/>
              </w:rPr>
              <w:t>п</w:t>
            </w:r>
            <w:proofErr w:type="spellEnd"/>
            <w:proofErr w:type="gramEnd"/>
            <w:r w:rsidRPr="00045CBF">
              <w:rPr>
                <w:rFonts w:ascii="Arial" w:eastAsia="Times New Roman" w:hAnsi="Arial" w:cs="Arial"/>
                <w:color w:val="00000A"/>
                <w:sz w:val="20"/>
                <w:szCs w:val="20"/>
                <w:lang w:eastAsia="ru-RU"/>
              </w:rPr>
              <w:t>/</w:t>
            </w:r>
            <w:proofErr w:type="spellStart"/>
            <w:r w:rsidRPr="00045CBF">
              <w:rPr>
                <w:rFonts w:ascii="Arial" w:eastAsia="Times New Roman" w:hAnsi="Arial" w:cs="Arial"/>
                <w:color w:val="00000A"/>
                <w:sz w:val="20"/>
                <w:szCs w:val="20"/>
                <w:lang w:eastAsia="ru-RU"/>
              </w:rPr>
              <w:t>п</w:t>
            </w:r>
            <w:proofErr w:type="spellEnd"/>
          </w:p>
        </w:tc>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Планируемые результаты реализации муниципальной программы (подпрограммы)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Единица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Базовое значение показателя на начало реализации программы </w:t>
            </w:r>
          </w:p>
        </w:tc>
        <w:tc>
          <w:tcPr>
            <w:tcW w:w="6379" w:type="dxa"/>
            <w:gridSpan w:val="5"/>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Планируемое значение показателя по годам реализации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Номер и название основного мероприятия в перечне мероприятий подпрограммы</w:t>
            </w:r>
          </w:p>
        </w:tc>
      </w:tr>
      <w:tr w:rsidR="009A6BFA" w:rsidRPr="00045CBF" w:rsidTr="009A6BFA">
        <w:trPr>
          <w:trHeight w:val="495"/>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28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2020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2021 год</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2022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2023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2024 год</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r>
      <w:tr w:rsidR="009A6BFA" w:rsidRPr="00045CBF" w:rsidTr="009A6BFA">
        <w:trPr>
          <w:trHeight w:val="705"/>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28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275" w:type="dxa"/>
            <w:vMerge/>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
        </w:tc>
      </w:tr>
      <w:tr w:rsidR="009A6BFA" w:rsidRPr="00045CBF" w:rsidTr="009A6BFA">
        <w:trPr>
          <w:trHeight w:val="30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w:t>
            </w:r>
          </w:p>
        </w:tc>
        <w:tc>
          <w:tcPr>
            <w:tcW w:w="2824"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w:t>
            </w:r>
          </w:p>
        </w:tc>
        <w:tc>
          <w:tcPr>
            <w:tcW w:w="1418"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4</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5</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6</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7</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8</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9</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w:t>
            </w:r>
          </w:p>
        </w:tc>
        <w:tc>
          <w:tcPr>
            <w:tcW w:w="1843"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11</w:t>
            </w:r>
          </w:p>
        </w:tc>
      </w:tr>
      <w:tr w:rsidR="009A6BFA" w:rsidRPr="00045CBF" w:rsidTr="009A6BFA">
        <w:trPr>
          <w:trHeight w:val="600"/>
        </w:trPr>
        <w:tc>
          <w:tcPr>
            <w:tcW w:w="1573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bCs/>
                <w:color w:val="00000A"/>
                <w:sz w:val="20"/>
                <w:szCs w:val="20"/>
                <w:lang w:eastAsia="ru-RU"/>
              </w:rPr>
            </w:pPr>
            <w:r w:rsidRPr="00045CBF">
              <w:rPr>
                <w:rFonts w:ascii="Arial" w:eastAsia="Times New Roman" w:hAnsi="Arial" w:cs="Arial"/>
                <w:bCs/>
                <w:color w:val="00000A"/>
                <w:sz w:val="20"/>
                <w:szCs w:val="20"/>
                <w:lang w:eastAsia="ru-RU"/>
              </w:rPr>
              <w:t>Подпрограмма I «Дошкольное образование»</w:t>
            </w:r>
          </w:p>
        </w:tc>
      </w:tr>
      <w:tr w:rsidR="009A6BFA" w:rsidRPr="00045CBF" w:rsidTr="009A6BFA">
        <w:trPr>
          <w:trHeight w:val="17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1.1.</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Количество отремонтированных дошкольных образовательных организаций, штук</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Обращение Губернатора Московской области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штук</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01. Проведение капитального ремонта объектов дошкольного образования</w:t>
            </w:r>
          </w:p>
        </w:tc>
      </w:tr>
    </w:tbl>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tbl>
      <w:tblPr>
        <w:tblW w:w="15735" w:type="dxa"/>
        <w:tblInd w:w="-459" w:type="dxa"/>
        <w:tblLayout w:type="fixed"/>
        <w:tblLook w:val="04A0"/>
      </w:tblPr>
      <w:tblGrid>
        <w:gridCol w:w="720"/>
        <w:gridCol w:w="2824"/>
        <w:gridCol w:w="1418"/>
        <w:gridCol w:w="1275"/>
        <w:gridCol w:w="1276"/>
        <w:gridCol w:w="1276"/>
        <w:gridCol w:w="1276"/>
        <w:gridCol w:w="1275"/>
        <w:gridCol w:w="1276"/>
        <w:gridCol w:w="1276"/>
        <w:gridCol w:w="1843"/>
      </w:tblGrid>
      <w:tr w:rsidR="009A6BFA" w:rsidRPr="00045CBF" w:rsidTr="009A6BFA">
        <w:trPr>
          <w:trHeight w:val="300"/>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7</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11</w:t>
            </w:r>
          </w:p>
        </w:tc>
      </w:tr>
      <w:tr w:rsidR="009A6BFA" w:rsidRPr="00045CBF" w:rsidTr="009A6BFA">
        <w:trPr>
          <w:trHeight w:val="2175"/>
        </w:trPr>
        <w:tc>
          <w:tcPr>
            <w:tcW w:w="720" w:type="dxa"/>
            <w:tcBorders>
              <w:top w:val="single" w:sz="4" w:space="0" w:color="000000"/>
              <w:left w:val="single" w:sz="4" w:space="0" w:color="000000"/>
              <w:bottom w:val="nil"/>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1.2.</w:t>
            </w:r>
          </w:p>
        </w:tc>
        <w:tc>
          <w:tcPr>
            <w:tcW w:w="2824"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Доступность </w:t>
            </w:r>
            <w:proofErr w:type="gramStart"/>
            <w:r w:rsidRPr="00045CBF">
              <w:rPr>
                <w:rFonts w:ascii="Arial" w:eastAsia="Times New Roman" w:hAnsi="Arial" w:cs="Arial"/>
                <w:color w:val="00000A"/>
                <w:sz w:val="20"/>
                <w:szCs w:val="20"/>
                <w:lang w:eastAsia="ru-RU"/>
              </w:rPr>
              <w:t>дошкольного</w:t>
            </w:r>
            <w:proofErr w:type="gramEnd"/>
            <w:r w:rsidRPr="00045CBF">
              <w:rPr>
                <w:rFonts w:ascii="Arial" w:eastAsia="Times New Roman" w:hAnsi="Arial" w:cs="Arial"/>
                <w:color w:val="00000A"/>
                <w:sz w:val="20"/>
                <w:szCs w:val="20"/>
                <w:lang w:eastAsia="ru-RU"/>
              </w:rPr>
              <w:t xml:space="preserve"> образования для детей в возрасте от трех до семи лет, процент </w:t>
            </w:r>
          </w:p>
        </w:tc>
        <w:tc>
          <w:tcPr>
            <w:tcW w:w="1418"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843"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02.</w:t>
            </w:r>
            <w:r w:rsidRPr="00045CBF">
              <w:rPr>
                <w:rFonts w:ascii="Arial" w:eastAsia="Times New Roman" w:hAnsi="Arial" w:cs="Arial"/>
                <w:sz w:val="20"/>
                <w:szCs w:val="20"/>
                <w:lang w:eastAsia="ru-RU"/>
              </w:rPr>
              <w:br/>
              <w:t>Финансовое обеспечение реализации прав граждан на получение общедоступного и бесплатного дошкольного образования</w:t>
            </w:r>
          </w:p>
        </w:tc>
      </w:tr>
      <w:tr w:rsidR="009A6BFA" w:rsidRPr="00045CBF" w:rsidTr="009A6BFA">
        <w:trPr>
          <w:trHeight w:val="150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1.3.</w:t>
            </w:r>
          </w:p>
        </w:tc>
        <w:tc>
          <w:tcPr>
            <w:tcW w:w="2824"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Доступность </w:t>
            </w:r>
            <w:proofErr w:type="gramStart"/>
            <w:r w:rsidRPr="00045CBF">
              <w:rPr>
                <w:rFonts w:ascii="Arial" w:eastAsia="Times New Roman" w:hAnsi="Arial" w:cs="Arial"/>
                <w:color w:val="00000A"/>
                <w:sz w:val="20"/>
                <w:szCs w:val="20"/>
                <w:lang w:eastAsia="ru-RU"/>
              </w:rPr>
              <w:t>дошкольного</w:t>
            </w:r>
            <w:proofErr w:type="gramEnd"/>
            <w:r w:rsidRPr="00045CBF">
              <w:rPr>
                <w:rFonts w:ascii="Arial" w:eastAsia="Times New Roman" w:hAnsi="Arial" w:cs="Arial"/>
                <w:color w:val="00000A"/>
                <w:sz w:val="20"/>
                <w:szCs w:val="20"/>
                <w:lang w:eastAsia="ru-RU"/>
              </w:rPr>
              <w:t xml:space="preserve"> образования для детей в возрасте до 3-х лет, процент</w:t>
            </w:r>
          </w:p>
        </w:tc>
        <w:tc>
          <w:tcPr>
            <w:tcW w:w="1418"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Соглашение с ФОИВ по федеральному проекту «Содействие занятости»</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843"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Р</w:t>
            </w:r>
            <w:proofErr w:type="gramStart"/>
            <w:r w:rsidRPr="00045CBF">
              <w:rPr>
                <w:rFonts w:ascii="Arial" w:eastAsia="Times New Roman" w:hAnsi="Arial" w:cs="Arial"/>
                <w:sz w:val="20"/>
                <w:szCs w:val="20"/>
                <w:lang w:eastAsia="ru-RU"/>
              </w:rPr>
              <w:t>2</w:t>
            </w:r>
            <w:proofErr w:type="gramEnd"/>
            <w:r w:rsidRPr="00045CBF">
              <w:rPr>
                <w:rFonts w:ascii="Arial" w:eastAsia="Times New Roman" w:hAnsi="Arial" w:cs="Arial"/>
                <w:sz w:val="20"/>
                <w:szCs w:val="20"/>
                <w:lang w:eastAsia="ru-RU"/>
              </w:rPr>
              <w:t>. Федеральный проект «Содействие занятости»</w:t>
            </w:r>
          </w:p>
        </w:tc>
      </w:tr>
      <w:tr w:rsidR="009A6BFA" w:rsidRPr="00045CBF" w:rsidTr="009A6BFA">
        <w:trPr>
          <w:trHeight w:val="17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1.4.</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Указ Президента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107,4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101,6</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107,4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107,4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107,4</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02.</w:t>
            </w:r>
            <w:r w:rsidRPr="00045CBF">
              <w:rPr>
                <w:rFonts w:ascii="Arial" w:eastAsia="Times New Roman" w:hAnsi="Arial" w:cs="Arial"/>
                <w:sz w:val="20"/>
                <w:szCs w:val="20"/>
                <w:lang w:eastAsia="ru-RU"/>
              </w:rPr>
              <w:br/>
              <w:t>Финансовое обеспечение реализации прав граждан на получение общедоступного и бесплатного дошкольного образования</w:t>
            </w:r>
          </w:p>
        </w:tc>
      </w:tr>
      <w:tr w:rsidR="009A6BFA" w:rsidRPr="00045CBF" w:rsidTr="009A6BFA">
        <w:trPr>
          <w:trHeight w:val="3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1.5.</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место</w:t>
            </w:r>
            <w:proofErr w:type="gramEnd"/>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Соглашение с ФОИВ по федеральному проекту «Содействие занятости»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место</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Р</w:t>
            </w:r>
            <w:proofErr w:type="gramStart"/>
            <w:r w:rsidRPr="00045CBF">
              <w:rPr>
                <w:rFonts w:ascii="Arial" w:eastAsia="Times New Roman" w:hAnsi="Arial" w:cs="Arial"/>
                <w:sz w:val="20"/>
                <w:szCs w:val="20"/>
                <w:lang w:eastAsia="ru-RU"/>
              </w:rPr>
              <w:t>2</w:t>
            </w:r>
            <w:proofErr w:type="gramEnd"/>
            <w:r w:rsidRPr="00045CBF">
              <w:rPr>
                <w:rFonts w:ascii="Arial" w:eastAsia="Times New Roman" w:hAnsi="Arial" w:cs="Arial"/>
                <w:sz w:val="20"/>
                <w:szCs w:val="20"/>
                <w:lang w:eastAsia="ru-RU"/>
              </w:rPr>
              <w:t>. Федеральный проект «Содействие занятости»</w:t>
            </w:r>
          </w:p>
        </w:tc>
      </w:tr>
      <w:tr w:rsidR="009A6BFA" w:rsidRPr="00045CBF" w:rsidTr="009A6BFA">
        <w:trPr>
          <w:trHeight w:val="279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1.6.</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в Московской области,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Соглашение с ФОИВ по федеральному проекту «Содействие занятости»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4,2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5,2</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Р</w:t>
            </w:r>
            <w:proofErr w:type="gramStart"/>
            <w:r w:rsidRPr="00045CBF">
              <w:rPr>
                <w:rFonts w:ascii="Arial" w:eastAsia="Times New Roman" w:hAnsi="Arial" w:cs="Arial"/>
                <w:sz w:val="20"/>
                <w:szCs w:val="20"/>
                <w:lang w:eastAsia="ru-RU"/>
              </w:rPr>
              <w:t>2</w:t>
            </w:r>
            <w:proofErr w:type="gramEnd"/>
            <w:r w:rsidRPr="00045CBF">
              <w:rPr>
                <w:rFonts w:ascii="Arial" w:eastAsia="Times New Roman" w:hAnsi="Arial" w:cs="Arial"/>
                <w:sz w:val="20"/>
                <w:szCs w:val="20"/>
                <w:lang w:eastAsia="ru-RU"/>
              </w:rPr>
              <w:t xml:space="preserve">. Федеральный проект «Содействие занятости женщин - создание условий </w:t>
            </w:r>
            <w:proofErr w:type="gramStart"/>
            <w:r w:rsidRPr="00045CBF">
              <w:rPr>
                <w:rFonts w:ascii="Arial" w:eastAsia="Times New Roman" w:hAnsi="Arial" w:cs="Arial"/>
                <w:sz w:val="20"/>
                <w:szCs w:val="20"/>
                <w:lang w:eastAsia="ru-RU"/>
              </w:rPr>
              <w:t>дошкольного</w:t>
            </w:r>
            <w:proofErr w:type="gramEnd"/>
            <w:r w:rsidRPr="00045CBF">
              <w:rPr>
                <w:rFonts w:ascii="Arial" w:eastAsia="Times New Roman" w:hAnsi="Arial" w:cs="Arial"/>
                <w:sz w:val="20"/>
                <w:szCs w:val="20"/>
                <w:lang w:eastAsia="ru-RU"/>
              </w:rPr>
              <w:t xml:space="preserve"> образования для детей в возрасте до трех лет»</w:t>
            </w:r>
          </w:p>
        </w:tc>
      </w:tr>
      <w:tr w:rsidR="009A6BFA" w:rsidRPr="00045CBF" w:rsidTr="009A6BFA">
        <w:trPr>
          <w:trHeight w:val="315"/>
        </w:trPr>
        <w:tc>
          <w:tcPr>
            <w:tcW w:w="1389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w:t>
            </w:r>
          </w:p>
        </w:tc>
      </w:tr>
      <w:tr w:rsidR="009A6BFA" w:rsidRPr="00045CBF" w:rsidTr="009A6BFA">
        <w:trPr>
          <w:trHeight w:val="555"/>
        </w:trPr>
        <w:tc>
          <w:tcPr>
            <w:tcW w:w="1573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bCs/>
                <w:color w:val="00000A"/>
                <w:sz w:val="20"/>
                <w:szCs w:val="20"/>
                <w:lang w:eastAsia="ru-RU"/>
              </w:rPr>
            </w:pPr>
            <w:r w:rsidRPr="00045CBF">
              <w:rPr>
                <w:rFonts w:ascii="Arial" w:eastAsia="Times New Roman" w:hAnsi="Arial" w:cs="Arial"/>
                <w:bCs/>
                <w:color w:val="00000A"/>
                <w:sz w:val="20"/>
                <w:szCs w:val="20"/>
                <w:lang w:eastAsia="ru-RU"/>
              </w:rPr>
              <w:t>Подпрограмма  II «Общее образование»</w:t>
            </w:r>
          </w:p>
        </w:tc>
      </w:tr>
      <w:tr w:rsidR="009A6BFA" w:rsidRPr="00045CBF" w:rsidTr="009A6BFA">
        <w:trPr>
          <w:trHeight w:val="17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1.1.</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Указ Президента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112,4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110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102</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Основное мероприятие 01. Финансовое обеспечение деятельности образовательных организаций</w:t>
            </w:r>
          </w:p>
        </w:tc>
      </w:tr>
      <w:tr w:rsidR="009A6BFA" w:rsidRPr="00045CBF" w:rsidTr="009A6BFA">
        <w:trPr>
          <w:trHeight w:val="20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1.2.</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Отношение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к среднемесячному доходу от трудовой деятельности,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Указ Президента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Основное мероприятие 02. «Финансовое обеспечение деятельности образовательных организаций для детей-сирот и детей, оставшихся без попечения родителей»            </w:t>
            </w:r>
          </w:p>
        </w:tc>
      </w:tr>
      <w:tr w:rsidR="009A6BFA" w:rsidRPr="00045CBF" w:rsidTr="009A6BFA">
        <w:trPr>
          <w:trHeight w:val="11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1.3.</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Обновлена материально-техническая база для формирования у обучающихся современных технологических и гуманитарных навыков. </w:t>
            </w:r>
            <w:proofErr w:type="gramStart"/>
            <w:r w:rsidRPr="00045CBF">
              <w:rPr>
                <w:rFonts w:ascii="Arial" w:eastAsia="Times New Roman" w:hAnsi="Arial" w:cs="Arial"/>
                <w:color w:val="00000A"/>
                <w:sz w:val="20"/>
                <w:szCs w:val="20"/>
                <w:lang w:eastAsia="ru-RU"/>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(нарастающим итогом), тыс. единиц</w:t>
            </w:r>
            <w:proofErr w:type="gramEnd"/>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Соглашение с ФОИВ по федеральному проекту  «</w:t>
            </w:r>
            <w:proofErr w:type="gramStart"/>
            <w:r w:rsidRPr="00045CBF">
              <w:rPr>
                <w:rFonts w:ascii="Arial" w:eastAsia="Times New Roman" w:hAnsi="Arial" w:cs="Arial"/>
                <w:sz w:val="20"/>
                <w:szCs w:val="20"/>
                <w:lang w:eastAsia="ru-RU"/>
              </w:rPr>
              <w:t>Современная</w:t>
            </w:r>
            <w:proofErr w:type="gramEnd"/>
            <w:r w:rsidRPr="00045CBF">
              <w:rPr>
                <w:rFonts w:ascii="Arial" w:eastAsia="Times New Roman" w:hAnsi="Arial" w:cs="Arial"/>
                <w:sz w:val="20"/>
                <w:szCs w:val="20"/>
                <w:lang w:eastAsia="ru-RU"/>
              </w:rPr>
              <w:t xml:space="preserve"> школа»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тыс. единиц</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E1. Федеральный проект «</w:t>
            </w:r>
            <w:proofErr w:type="gramStart"/>
            <w:r w:rsidRPr="00045CBF">
              <w:rPr>
                <w:rFonts w:ascii="Arial" w:eastAsia="Times New Roman" w:hAnsi="Arial" w:cs="Arial"/>
                <w:sz w:val="20"/>
                <w:szCs w:val="20"/>
                <w:lang w:eastAsia="ru-RU"/>
              </w:rPr>
              <w:t>Современная</w:t>
            </w:r>
            <w:proofErr w:type="gramEnd"/>
            <w:r w:rsidRPr="00045CBF">
              <w:rPr>
                <w:rFonts w:ascii="Arial" w:eastAsia="Times New Roman" w:hAnsi="Arial" w:cs="Arial"/>
                <w:sz w:val="20"/>
                <w:szCs w:val="20"/>
                <w:lang w:eastAsia="ru-RU"/>
              </w:rPr>
              <w:t xml:space="preserve"> школа»</w:t>
            </w:r>
          </w:p>
        </w:tc>
      </w:tr>
      <w:tr w:rsidR="009A6BFA" w:rsidRPr="00045CBF" w:rsidTr="009A6BFA">
        <w:trPr>
          <w:trHeight w:val="26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1.4.</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Поддержка образования для детей 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 единица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Соглашение с ФОИВ по федеральному проекту  «</w:t>
            </w:r>
            <w:proofErr w:type="gramStart"/>
            <w:r w:rsidRPr="00045CBF">
              <w:rPr>
                <w:rFonts w:ascii="Arial" w:eastAsia="Times New Roman" w:hAnsi="Arial" w:cs="Arial"/>
                <w:sz w:val="20"/>
                <w:szCs w:val="20"/>
                <w:lang w:eastAsia="ru-RU"/>
              </w:rPr>
              <w:t>Современная</w:t>
            </w:r>
            <w:proofErr w:type="gramEnd"/>
            <w:r w:rsidRPr="00045CBF">
              <w:rPr>
                <w:rFonts w:ascii="Arial" w:eastAsia="Times New Roman" w:hAnsi="Arial" w:cs="Arial"/>
                <w:sz w:val="20"/>
                <w:szCs w:val="20"/>
                <w:lang w:eastAsia="ru-RU"/>
              </w:rPr>
              <w:t xml:space="preserve"> школа»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единица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E1. Федеральный проект «</w:t>
            </w:r>
            <w:proofErr w:type="gramStart"/>
            <w:r w:rsidRPr="00045CBF">
              <w:rPr>
                <w:rFonts w:ascii="Arial" w:eastAsia="Times New Roman" w:hAnsi="Arial" w:cs="Arial"/>
                <w:sz w:val="20"/>
                <w:szCs w:val="20"/>
                <w:lang w:eastAsia="ru-RU"/>
              </w:rPr>
              <w:t>Современная</w:t>
            </w:r>
            <w:proofErr w:type="gramEnd"/>
            <w:r w:rsidRPr="00045CBF">
              <w:rPr>
                <w:rFonts w:ascii="Arial" w:eastAsia="Times New Roman" w:hAnsi="Arial" w:cs="Arial"/>
                <w:sz w:val="20"/>
                <w:szCs w:val="20"/>
                <w:lang w:eastAsia="ru-RU"/>
              </w:rPr>
              <w:t xml:space="preserve"> школа»</w:t>
            </w:r>
          </w:p>
        </w:tc>
      </w:tr>
      <w:tr w:rsidR="009A6BFA" w:rsidRPr="00045CBF" w:rsidTr="009A6BFA">
        <w:trPr>
          <w:trHeight w:val="14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1.5.</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Доля </w:t>
            </w:r>
            <w:proofErr w:type="gramStart"/>
            <w:r w:rsidRPr="00045CBF">
              <w:rPr>
                <w:rFonts w:ascii="Arial" w:eastAsia="Times New Roman" w:hAnsi="Arial" w:cs="Arial"/>
                <w:color w:val="00000A"/>
                <w:sz w:val="20"/>
                <w:szCs w:val="20"/>
                <w:lang w:eastAsia="ru-RU"/>
              </w:rPr>
              <w:t>обучающихся</w:t>
            </w:r>
            <w:proofErr w:type="gramEnd"/>
            <w:r w:rsidRPr="00045CBF">
              <w:rPr>
                <w:rFonts w:ascii="Arial" w:eastAsia="Times New Roman" w:hAnsi="Arial" w:cs="Arial"/>
                <w:color w:val="00000A"/>
                <w:sz w:val="20"/>
                <w:szCs w:val="20"/>
                <w:lang w:eastAsia="ru-RU"/>
              </w:rPr>
              <w:t xml:space="preserve"> во вторую смену,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Обращение Губернатора Московской области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E1. Федеральный проект «</w:t>
            </w:r>
            <w:proofErr w:type="gramStart"/>
            <w:r w:rsidRPr="00045CBF">
              <w:rPr>
                <w:rFonts w:ascii="Arial" w:eastAsia="Times New Roman" w:hAnsi="Arial" w:cs="Arial"/>
                <w:sz w:val="20"/>
                <w:szCs w:val="20"/>
                <w:lang w:eastAsia="ru-RU"/>
              </w:rPr>
              <w:t>Современная</w:t>
            </w:r>
            <w:proofErr w:type="gramEnd"/>
            <w:r w:rsidRPr="00045CBF">
              <w:rPr>
                <w:rFonts w:ascii="Arial" w:eastAsia="Times New Roman" w:hAnsi="Arial" w:cs="Arial"/>
                <w:sz w:val="20"/>
                <w:szCs w:val="20"/>
                <w:lang w:eastAsia="ru-RU"/>
              </w:rPr>
              <w:t xml:space="preserve"> школа»</w:t>
            </w:r>
          </w:p>
        </w:tc>
      </w:tr>
      <w:tr w:rsidR="009A6BFA" w:rsidRPr="00045CBF" w:rsidTr="009A6BFA">
        <w:trPr>
          <w:trHeight w:val="14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1.6.</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Количество отремонтированных общеобразовательных организаций, штук</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Обращение Губернатора Московской области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штук</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E1. Федеральный проект «</w:t>
            </w:r>
            <w:proofErr w:type="gramStart"/>
            <w:r w:rsidRPr="00045CBF">
              <w:rPr>
                <w:rFonts w:ascii="Arial" w:eastAsia="Times New Roman" w:hAnsi="Arial" w:cs="Arial"/>
                <w:sz w:val="20"/>
                <w:szCs w:val="20"/>
                <w:lang w:eastAsia="ru-RU"/>
              </w:rPr>
              <w:t>Современная</w:t>
            </w:r>
            <w:proofErr w:type="gramEnd"/>
            <w:r w:rsidRPr="00045CBF">
              <w:rPr>
                <w:rFonts w:ascii="Arial" w:eastAsia="Times New Roman" w:hAnsi="Arial" w:cs="Arial"/>
                <w:sz w:val="20"/>
                <w:szCs w:val="20"/>
                <w:lang w:eastAsia="ru-RU"/>
              </w:rPr>
              <w:t xml:space="preserve"> школа»</w:t>
            </w:r>
          </w:p>
        </w:tc>
      </w:tr>
      <w:tr w:rsidR="009A6BFA" w:rsidRPr="00045CBF" w:rsidTr="009A6BFA">
        <w:trPr>
          <w:trHeight w:val="17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1.7.</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Доля выпускников текущего года, набравших 220 баллов и более по 3 предметам, к общему количеству выпускников текущего года, сдававших ЕГЭ по 3 и более предметам,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35,06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38,93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38,95</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35,1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35,1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35,1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Основное мероприятие 01. Финансовое обеспечение деятельности образовательных организаций</w:t>
            </w:r>
          </w:p>
        </w:tc>
      </w:tr>
      <w:tr w:rsidR="009A6BFA" w:rsidRPr="00045CBF" w:rsidTr="009A6BFA">
        <w:trPr>
          <w:trHeight w:val="133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1.8.</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Доля педагогических работников, прошедших добровольную независимую оценку квалификации,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Соглашение с ФОИВ по федеральному проекту «Учитель будущего»</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15</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Основное мероприятие 01. Финансовое обеспечение деятельности образовательных организаций</w:t>
            </w:r>
          </w:p>
        </w:tc>
      </w:tr>
      <w:tr w:rsidR="009A6BFA" w:rsidRPr="00045CBF" w:rsidTr="009A6BFA">
        <w:trPr>
          <w:trHeight w:val="26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1.9.</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Охват горячим питанием обучающихся общеобразовательных организаций,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87</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88</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Основное мероприятие 03.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w:t>
            </w:r>
          </w:p>
        </w:tc>
      </w:tr>
      <w:tr w:rsidR="009A6BFA" w:rsidRPr="00045CBF" w:rsidTr="009A6BFA">
        <w:trPr>
          <w:trHeight w:val="2190"/>
        </w:trPr>
        <w:tc>
          <w:tcPr>
            <w:tcW w:w="720" w:type="dxa"/>
            <w:tcBorders>
              <w:top w:val="single" w:sz="4" w:space="0" w:color="000000"/>
              <w:left w:val="single" w:sz="4" w:space="0" w:color="000000"/>
              <w:bottom w:val="nil"/>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1.10.</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Количество созданных с 01 сентября 2020 года и функционирующих мест в частных общеобразовательных организациях Московской области и у индивидуального предпринимателя, места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Соглашение с ФОИВ</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места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54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Основное мероприятие 01. Финансовое обеспечение деятельности образовательных организаций</w:t>
            </w:r>
          </w:p>
        </w:tc>
      </w:tr>
      <w:tr w:rsidR="009A6BFA" w:rsidRPr="00045CBF" w:rsidTr="009A6BFA">
        <w:trPr>
          <w:trHeight w:val="2190"/>
        </w:trPr>
        <w:tc>
          <w:tcPr>
            <w:tcW w:w="720" w:type="dxa"/>
            <w:tcBorders>
              <w:top w:val="single" w:sz="4" w:space="0" w:color="000000"/>
              <w:left w:val="single" w:sz="4" w:space="0" w:color="000000"/>
              <w:bottom w:val="nil"/>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1.11.</w:t>
            </w:r>
          </w:p>
        </w:tc>
        <w:tc>
          <w:tcPr>
            <w:tcW w:w="2824"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 - научной и технологической направленностей, единица</w:t>
            </w:r>
          </w:p>
        </w:tc>
        <w:tc>
          <w:tcPr>
            <w:tcW w:w="1418"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Региональный проект «</w:t>
            </w:r>
            <w:proofErr w:type="gramStart"/>
            <w:r w:rsidRPr="00045CBF">
              <w:rPr>
                <w:rFonts w:ascii="Arial" w:eastAsia="Times New Roman" w:hAnsi="Arial" w:cs="Arial"/>
                <w:sz w:val="20"/>
                <w:szCs w:val="20"/>
                <w:lang w:eastAsia="ru-RU"/>
              </w:rPr>
              <w:t>Современная</w:t>
            </w:r>
            <w:proofErr w:type="gramEnd"/>
            <w:r w:rsidRPr="00045CBF">
              <w:rPr>
                <w:rFonts w:ascii="Arial" w:eastAsia="Times New Roman" w:hAnsi="Arial" w:cs="Arial"/>
                <w:sz w:val="20"/>
                <w:szCs w:val="20"/>
                <w:lang w:eastAsia="ru-RU"/>
              </w:rPr>
              <w:t xml:space="preserve"> школа»</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единица</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2</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2</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0</w:t>
            </w:r>
          </w:p>
        </w:tc>
        <w:tc>
          <w:tcPr>
            <w:tcW w:w="1843"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E1. Федеральный проект «</w:t>
            </w:r>
            <w:proofErr w:type="gramStart"/>
            <w:r w:rsidRPr="00045CBF">
              <w:rPr>
                <w:rFonts w:ascii="Arial" w:eastAsia="Times New Roman" w:hAnsi="Arial" w:cs="Arial"/>
                <w:sz w:val="20"/>
                <w:szCs w:val="20"/>
                <w:lang w:eastAsia="ru-RU"/>
              </w:rPr>
              <w:t>Современная</w:t>
            </w:r>
            <w:proofErr w:type="gramEnd"/>
            <w:r w:rsidRPr="00045CBF">
              <w:rPr>
                <w:rFonts w:ascii="Arial" w:eastAsia="Times New Roman" w:hAnsi="Arial" w:cs="Arial"/>
                <w:sz w:val="20"/>
                <w:szCs w:val="20"/>
                <w:lang w:eastAsia="ru-RU"/>
              </w:rPr>
              <w:t xml:space="preserve"> школа»</w:t>
            </w:r>
          </w:p>
        </w:tc>
      </w:tr>
      <w:tr w:rsidR="009A6BFA" w:rsidRPr="00045CBF" w:rsidTr="009A6BFA">
        <w:trPr>
          <w:trHeight w:val="2505"/>
        </w:trPr>
        <w:tc>
          <w:tcPr>
            <w:tcW w:w="720" w:type="dxa"/>
            <w:tcBorders>
              <w:top w:val="single" w:sz="4" w:space="0" w:color="000000"/>
              <w:left w:val="single" w:sz="4" w:space="0" w:color="000000"/>
              <w:bottom w:val="nil"/>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1.12.</w:t>
            </w:r>
          </w:p>
        </w:tc>
        <w:tc>
          <w:tcPr>
            <w:tcW w:w="2824"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w:t>
            </w:r>
            <w:proofErr w:type="gramEnd"/>
          </w:p>
        </w:tc>
        <w:tc>
          <w:tcPr>
            <w:tcW w:w="1418"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100</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100</w:t>
            </w:r>
          </w:p>
        </w:tc>
        <w:tc>
          <w:tcPr>
            <w:tcW w:w="1843"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 xml:space="preserve">Основное мероприятие 03.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w:t>
            </w:r>
          </w:p>
        </w:tc>
      </w:tr>
      <w:tr w:rsidR="009A6BFA" w:rsidRPr="00045CBF" w:rsidTr="009A6BFA">
        <w:trPr>
          <w:trHeight w:val="2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w:t>
            </w:r>
          </w:p>
        </w:tc>
        <w:tc>
          <w:tcPr>
            <w:tcW w:w="13172" w:type="dxa"/>
            <w:gridSpan w:val="9"/>
            <w:tcBorders>
              <w:top w:val="single" w:sz="4" w:space="0" w:color="000000"/>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w:t>
            </w:r>
          </w:p>
        </w:tc>
      </w:tr>
      <w:tr w:rsidR="009A6BFA" w:rsidRPr="00045CBF" w:rsidTr="009A6BFA">
        <w:trPr>
          <w:trHeight w:val="555"/>
        </w:trPr>
        <w:tc>
          <w:tcPr>
            <w:tcW w:w="1573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bCs/>
                <w:color w:val="00000A"/>
                <w:sz w:val="20"/>
                <w:szCs w:val="20"/>
                <w:lang w:eastAsia="ru-RU"/>
              </w:rPr>
            </w:pPr>
            <w:r w:rsidRPr="00045CBF">
              <w:rPr>
                <w:rFonts w:ascii="Arial" w:eastAsia="Times New Roman" w:hAnsi="Arial" w:cs="Arial"/>
                <w:bCs/>
                <w:color w:val="00000A"/>
                <w:sz w:val="20"/>
                <w:szCs w:val="20"/>
                <w:lang w:eastAsia="ru-RU"/>
              </w:rPr>
              <w:t>Подпрограмма III «Дополнительное образование, воспитание и психолого-социальное сопровождение детей»</w:t>
            </w:r>
          </w:p>
        </w:tc>
      </w:tr>
      <w:tr w:rsidR="009A6BFA" w:rsidRPr="00045CBF" w:rsidTr="009A6BFA">
        <w:trPr>
          <w:trHeight w:val="1815"/>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1.1.</w:t>
            </w:r>
          </w:p>
        </w:tc>
        <w:tc>
          <w:tcPr>
            <w:tcW w:w="2824"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 xml:space="preserve">Отношение средней заработной платы педагогических работников организаций </w:t>
            </w:r>
            <w:proofErr w:type="gramStart"/>
            <w:r w:rsidRPr="00045CBF">
              <w:rPr>
                <w:rFonts w:ascii="Arial" w:eastAsia="Times New Roman" w:hAnsi="Arial" w:cs="Arial"/>
                <w:sz w:val="20"/>
                <w:szCs w:val="20"/>
                <w:lang w:eastAsia="ru-RU"/>
              </w:rPr>
              <w:t>дополнительного</w:t>
            </w:r>
            <w:proofErr w:type="gramEnd"/>
            <w:r w:rsidRPr="00045CBF">
              <w:rPr>
                <w:rFonts w:ascii="Arial" w:eastAsia="Times New Roman" w:hAnsi="Arial" w:cs="Arial"/>
                <w:sz w:val="20"/>
                <w:szCs w:val="20"/>
                <w:lang w:eastAsia="ru-RU"/>
              </w:rPr>
              <w:t xml:space="preserve"> образования детей к средней заработной плате учителей в Московской области, процент</w:t>
            </w:r>
          </w:p>
        </w:tc>
        <w:tc>
          <w:tcPr>
            <w:tcW w:w="1418"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100</w:t>
            </w:r>
          </w:p>
        </w:tc>
        <w:tc>
          <w:tcPr>
            <w:tcW w:w="1843"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r>
      <w:tr w:rsidR="009A6BFA" w:rsidRPr="00045CBF" w:rsidTr="009A6BFA">
        <w:trPr>
          <w:trHeight w:val="1935"/>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1.2.</w:t>
            </w:r>
          </w:p>
        </w:tc>
        <w:tc>
          <w:tcPr>
            <w:tcW w:w="2824"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Количество образовательных организаций в сфере культуры (детские школы искусств по видам искусств), оснащенных музыкальными инструментами, оборудованием, материалами, единица</w:t>
            </w:r>
          </w:p>
        </w:tc>
        <w:tc>
          <w:tcPr>
            <w:tcW w:w="1418"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единица</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843"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А</w:t>
            </w:r>
            <w:proofErr w:type="gramStart"/>
            <w:r w:rsidRPr="00045CBF">
              <w:rPr>
                <w:rFonts w:ascii="Arial" w:eastAsia="Times New Roman" w:hAnsi="Arial" w:cs="Arial"/>
                <w:sz w:val="20"/>
                <w:szCs w:val="20"/>
                <w:lang w:eastAsia="ru-RU"/>
              </w:rPr>
              <w:t>1</w:t>
            </w:r>
            <w:proofErr w:type="gramEnd"/>
            <w:r w:rsidRPr="00045CBF">
              <w:rPr>
                <w:rFonts w:ascii="Arial" w:eastAsia="Times New Roman" w:hAnsi="Arial" w:cs="Arial"/>
                <w:sz w:val="20"/>
                <w:szCs w:val="20"/>
                <w:lang w:eastAsia="ru-RU"/>
              </w:rPr>
              <w:t xml:space="preserve">. Федеральный проект «Культурная среда»           </w:t>
            </w:r>
          </w:p>
        </w:tc>
      </w:tr>
      <w:tr w:rsidR="009A6BFA" w:rsidRPr="00045CBF" w:rsidTr="009A6BFA">
        <w:trPr>
          <w:trHeight w:val="821"/>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1.3.</w:t>
            </w:r>
          </w:p>
        </w:tc>
        <w:tc>
          <w:tcPr>
            <w:tcW w:w="2824"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Число детей, охваченных деятельностью детских технопарков «</w:t>
            </w:r>
            <w:proofErr w:type="spellStart"/>
            <w:r w:rsidRPr="00045CBF">
              <w:rPr>
                <w:rFonts w:ascii="Arial" w:eastAsia="Times New Roman" w:hAnsi="Arial" w:cs="Arial"/>
                <w:sz w:val="20"/>
                <w:szCs w:val="20"/>
                <w:lang w:eastAsia="ru-RU"/>
              </w:rPr>
              <w:t>Кванториум</w:t>
            </w:r>
            <w:proofErr w:type="spellEnd"/>
            <w:r w:rsidRPr="00045CBF">
              <w:rPr>
                <w:rFonts w:ascii="Arial" w:eastAsia="Times New Roman" w:hAnsi="Arial" w:cs="Arial"/>
                <w:sz w:val="20"/>
                <w:szCs w:val="20"/>
                <w:lang w:eastAsia="ru-RU"/>
              </w:rPr>
              <w:t>» (мобильных технопарков «</w:t>
            </w:r>
            <w:proofErr w:type="spellStart"/>
            <w:r w:rsidRPr="00045CBF">
              <w:rPr>
                <w:rFonts w:ascii="Arial" w:eastAsia="Times New Roman" w:hAnsi="Arial" w:cs="Arial"/>
                <w:sz w:val="20"/>
                <w:szCs w:val="20"/>
                <w:lang w:eastAsia="ru-RU"/>
              </w:rPr>
              <w:t>Кванториум</w:t>
            </w:r>
            <w:proofErr w:type="spellEnd"/>
            <w:r w:rsidRPr="00045CBF">
              <w:rPr>
                <w:rFonts w:ascii="Arial" w:eastAsia="Times New Roman" w:hAnsi="Arial" w:cs="Arial"/>
                <w:sz w:val="20"/>
                <w:szCs w:val="20"/>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 тыс. человек</w:t>
            </w:r>
          </w:p>
        </w:tc>
        <w:tc>
          <w:tcPr>
            <w:tcW w:w="1418"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Соглашение с ФОИВ по федеральному проекту  «Успех каждого ребенка»</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тыс. человек</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0,491</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0,606</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0,722</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0</w:t>
            </w:r>
          </w:p>
        </w:tc>
        <w:tc>
          <w:tcPr>
            <w:tcW w:w="1843"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r>
      <w:tr w:rsidR="009A6BFA" w:rsidRPr="00045CBF" w:rsidTr="009A6BFA">
        <w:trPr>
          <w:trHeight w:val="1575"/>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1.4.</w:t>
            </w:r>
          </w:p>
        </w:tc>
        <w:tc>
          <w:tcPr>
            <w:tcW w:w="2824"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Доля детей в возрасте от 5 до 18 лет, охваченных дополнительным образованием, процент</w:t>
            </w:r>
          </w:p>
        </w:tc>
        <w:tc>
          <w:tcPr>
            <w:tcW w:w="1418"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Соглашение с ФОИВ по федеральному проекту  «Успех каждого ребенка»</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83,2</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83,2</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83,3</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83,4</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83,5</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83,6</w:t>
            </w:r>
          </w:p>
        </w:tc>
        <w:tc>
          <w:tcPr>
            <w:tcW w:w="1843"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r>
      <w:tr w:rsidR="009A6BFA" w:rsidRPr="00045CBF" w:rsidTr="009A6BFA">
        <w:trPr>
          <w:trHeight w:val="249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1.5.</w:t>
            </w:r>
          </w:p>
        </w:tc>
        <w:tc>
          <w:tcPr>
            <w:tcW w:w="2824"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Доля детей в возрасте от 5 до 18 лет, охваченных системой персонифицированного финансирования дополнительного образования детей, процент</w:t>
            </w:r>
          </w:p>
        </w:tc>
        <w:tc>
          <w:tcPr>
            <w:tcW w:w="1418"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Соглашение с ФОИВ по федеральному проекту «Успех каждого ребенка»</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25</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40</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36,8</w:t>
            </w:r>
          </w:p>
        </w:tc>
        <w:tc>
          <w:tcPr>
            <w:tcW w:w="1275"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36,8</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36,8</w:t>
            </w:r>
          </w:p>
        </w:tc>
        <w:tc>
          <w:tcPr>
            <w:tcW w:w="1276"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36,8</w:t>
            </w:r>
          </w:p>
        </w:tc>
        <w:tc>
          <w:tcPr>
            <w:tcW w:w="1843" w:type="dxa"/>
            <w:tcBorders>
              <w:top w:val="nil"/>
              <w:left w:val="nil"/>
              <w:bottom w:val="single" w:sz="4" w:space="0" w:color="000000"/>
              <w:right w:val="single" w:sz="4" w:space="0" w:color="000000"/>
            </w:tcBorders>
            <w:shd w:val="clear" w:color="auto" w:fill="auto"/>
            <w:vAlign w:val="center"/>
            <w:hideMark/>
          </w:tcPr>
          <w:p w:rsidR="009A6BFA" w:rsidRPr="00045CBF" w:rsidRDefault="009A6BFA" w:rsidP="009A6BFA">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Основное мероприятие 06. Обеспечение функционирования модели персонифицированного финансирования дополнительного образования детей</w:t>
            </w:r>
          </w:p>
        </w:tc>
      </w:tr>
    </w:tbl>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p w:rsidR="009A6BFA" w:rsidRPr="00045CBF" w:rsidRDefault="009A6BFA" w:rsidP="009A6BFA">
      <w:pPr>
        <w:widowControl w:val="0"/>
        <w:autoSpaceDE w:val="0"/>
        <w:autoSpaceDN w:val="0"/>
        <w:adjustRightInd w:val="0"/>
        <w:spacing w:after="0" w:line="240" w:lineRule="auto"/>
        <w:rPr>
          <w:rFonts w:ascii="Arial" w:hAnsi="Arial" w:cs="Arial"/>
          <w:color w:val="FF0000"/>
          <w:sz w:val="24"/>
          <w:szCs w:val="24"/>
        </w:rPr>
      </w:pPr>
    </w:p>
    <w:p w:rsidR="0050655E" w:rsidRPr="00045CBF" w:rsidRDefault="0050655E" w:rsidP="0050655E">
      <w:pPr>
        <w:widowControl w:val="0"/>
        <w:autoSpaceDE w:val="0"/>
        <w:autoSpaceDN w:val="0"/>
        <w:adjustRightInd w:val="0"/>
        <w:spacing w:after="0" w:line="240" w:lineRule="auto"/>
        <w:rPr>
          <w:rFonts w:ascii="Arial" w:hAnsi="Arial" w:cs="Arial"/>
          <w:color w:val="FF0000"/>
          <w:sz w:val="24"/>
          <w:szCs w:val="24"/>
        </w:rPr>
      </w:pPr>
    </w:p>
    <w:p w:rsidR="00005948" w:rsidRPr="00045CBF" w:rsidRDefault="00005948" w:rsidP="00005948">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045CBF" w:rsidRDefault="00395B5D" w:rsidP="00395B5D">
      <w:pPr>
        <w:widowControl w:val="0"/>
        <w:autoSpaceDE w:val="0"/>
        <w:autoSpaceDN w:val="0"/>
        <w:adjustRightInd w:val="0"/>
        <w:spacing w:after="0" w:line="240" w:lineRule="auto"/>
        <w:jc w:val="center"/>
        <w:rPr>
          <w:rFonts w:ascii="Arial" w:hAnsi="Arial" w:cs="Arial"/>
          <w:bCs/>
          <w:sz w:val="20"/>
          <w:szCs w:val="20"/>
        </w:rPr>
      </w:pPr>
    </w:p>
    <w:p w:rsidR="00C1584C" w:rsidRPr="00045CBF" w:rsidRDefault="00C1584C" w:rsidP="00962C78">
      <w:pPr>
        <w:widowControl w:val="0"/>
        <w:autoSpaceDE w:val="0"/>
        <w:autoSpaceDN w:val="0"/>
        <w:adjustRightInd w:val="0"/>
        <w:spacing w:after="0" w:line="240" w:lineRule="auto"/>
        <w:rPr>
          <w:rFonts w:ascii="Arial" w:hAnsi="Arial" w:cs="Arial"/>
          <w:bCs/>
          <w:color w:val="FF0000"/>
          <w:sz w:val="24"/>
          <w:szCs w:val="24"/>
        </w:rPr>
      </w:pPr>
    </w:p>
    <w:p w:rsidR="009E1566" w:rsidRPr="00045CBF" w:rsidRDefault="007D0F5F" w:rsidP="009E1566">
      <w:pPr>
        <w:spacing w:after="0" w:line="240" w:lineRule="auto"/>
        <w:jc w:val="center"/>
        <w:rPr>
          <w:rFonts w:ascii="Arial" w:hAnsi="Arial" w:cs="Arial"/>
          <w:sz w:val="20"/>
          <w:szCs w:val="20"/>
        </w:rPr>
      </w:pPr>
      <w:r w:rsidRPr="00045CBF">
        <w:rPr>
          <w:rFonts w:ascii="Arial" w:hAnsi="Arial" w:cs="Arial"/>
          <w:sz w:val="20"/>
          <w:szCs w:val="20"/>
        </w:rPr>
        <w:t>7</w:t>
      </w:r>
      <w:r w:rsidR="00C92D86" w:rsidRPr="00045CBF">
        <w:rPr>
          <w:rFonts w:ascii="Arial" w:hAnsi="Arial" w:cs="Arial"/>
          <w:sz w:val="20"/>
          <w:szCs w:val="20"/>
        </w:rPr>
        <w:t xml:space="preserve">. </w:t>
      </w:r>
      <w:r w:rsidR="009E1566" w:rsidRPr="00045CBF">
        <w:rPr>
          <w:rFonts w:ascii="Arial" w:hAnsi="Arial" w:cs="Arial"/>
          <w:sz w:val="20"/>
          <w:szCs w:val="20"/>
        </w:rPr>
        <w:t>Методика расчета значений планируемых результатов реализации</w:t>
      </w:r>
    </w:p>
    <w:p w:rsidR="00075BBA" w:rsidRPr="00045CBF" w:rsidRDefault="009E1566" w:rsidP="009E1566">
      <w:pPr>
        <w:spacing w:after="0" w:line="240" w:lineRule="auto"/>
        <w:jc w:val="center"/>
        <w:rPr>
          <w:rFonts w:ascii="Arial" w:hAnsi="Arial" w:cs="Arial"/>
          <w:sz w:val="20"/>
          <w:szCs w:val="20"/>
        </w:rPr>
      </w:pPr>
      <w:r w:rsidRPr="00045CBF">
        <w:rPr>
          <w:rFonts w:ascii="Arial" w:hAnsi="Arial" w:cs="Arial"/>
          <w:sz w:val="20"/>
          <w:szCs w:val="20"/>
        </w:rPr>
        <w:t>муниципальной программы городского округа Мытищи</w:t>
      </w:r>
    </w:p>
    <w:p w:rsidR="009E1566" w:rsidRPr="00045CBF" w:rsidRDefault="009E1566" w:rsidP="009E1566">
      <w:pPr>
        <w:spacing w:after="0" w:line="240" w:lineRule="auto"/>
        <w:jc w:val="center"/>
        <w:rPr>
          <w:rFonts w:ascii="Arial" w:hAnsi="Arial" w:cs="Arial"/>
          <w:sz w:val="20"/>
          <w:szCs w:val="20"/>
        </w:rPr>
      </w:pPr>
      <w:r w:rsidRPr="00045CBF">
        <w:rPr>
          <w:rFonts w:ascii="Arial" w:hAnsi="Arial" w:cs="Arial"/>
          <w:sz w:val="20"/>
          <w:szCs w:val="20"/>
        </w:rPr>
        <w:t>«Образование»</w:t>
      </w:r>
    </w:p>
    <w:p w:rsidR="00395B5D" w:rsidRPr="00045CBF" w:rsidRDefault="00395B5D" w:rsidP="00395B5D">
      <w:pPr>
        <w:spacing w:after="0" w:line="240" w:lineRule="auto"/>
        <w:ind w:left="10915"/>
        <w:rPr>
          <w:rFonts w:ascii="Arial" w:hAnsi="Arial" w:cs="Arial"/>
          <w:bCs/>
          <w:sz w:val="20"/>
          <w:szCs w:val="20"/>
        </w:rPr>
      </w:pPr>
    </w:p>
    <w:p w:rsidR="00395B5D" w:rsidRPr="00045CBF" w:rsidRDefault="00395B5D" w:rsidP="00395B5D">
      <w:pPr>
        <w:spacing w:after="0" w:line="240" w:lineRule="auto"/>
        <w:ind w:left="10915"/>
        <w:rPr>
          <w:rFonts w:ascii="Arial" w:hAnsi="Arial" w:cs="Arial"/>
          <w:bCs/>
          <w:sz w:val="20"/>
          <w:szCs w:val="20"/>
        </w:rPr>
      </w:pPr>
    </w:p>
    <w:tbl>
      <w:tblPr>
        <w:tblW w:w="15594" w:type="dxa"/>
        <w:tblInd w:w="-318" w:type="dxa"/>
        <w:tblLook w:val="04A0"/>
      </w:tblPr>
      <w:tblGrid>
        <w:gridCol w:w="734"/>
        <w:gridCol w:w="3520"/>
        <w:gridCol w:w="1842"/>
        <w:gridCol w:w="6946"/>
        <w:gridCol w:w="2552"/>
      </w:tblGrid>
      <w:tr w:rsidR="00C76DBD" w:rsidRPr="00045CBF" w:rsidTr="0001772F">
        <w:trPr>
          <w:trHeight w:val="110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 </w:t>
            </w:r>
            <w:proofErr w:type="spellStart"/>
            <w:proofErr w:type="gramStart"/>
            <w:r w:rsidRPr="00045CBF">
              <w:rPr>
                <w:rFonts w:ascii="Arial" w:eastAsia="Times New Roman" w:hAnsi="Arial" w:cs="Arial"/>
                <w:color w:val="00000A"/>
                <w:sz w:val="20"/>
                <w:szCs w:val="20"/>
                <w:lang w:eastAsia="ru-RU"/>
              </w:rPr>
              <w:t>п</w:t>
            </w:r>
            <w:proofErr w:type="spellEnd"/>
            <w:proofErr w:type="gramEnd"/>
            <w:r w:rsidRPr="00045CBF">
              <w:rPr>
                <w:rFonts w:ascii="Arial" w:eastAsia="Times New Roman" w:hAnsi="Arial" w:cs="Arial"/>
                <w:color w:val="00000A"/>
                <w:sz w:val="20"/>
                <w:szCs w:val="20"/>
                <w:lang w:eastAsia="ru-RU"/>
              </w:rPr>
              <w:t>/</w:t>
            </w:r>
            <w:proofErr w:type="spellStart"/>
            <w:r w:rsidRPr="00045CBF">
              <w:rPr>
                <w:rFonts w:ascii="Arial" w:eastAsia="Times New Roman" w:hAnsi="Arial" w:cs="Arial"/>
                <w:color w:val="00000A"/>
                <w:sz w:val="20"/>
                <w:szCs w:val="20"/>
                <w:lang w:eastAsia="ru-RU"/>
              </w:rPr>
              <w:t>п</w:t>
            </w:r>
            <w:proofErr w:type="spellEnd"/>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Наименование показателя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Единица измерения</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Методика расчета показателя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Источник данных</w:t>
            </w:r>
          </w:p>
        </w:tc>
      </w:tr>
      <w:tr w:rsidR="00C76DBD" w:rsidRPr="00045CBF" w:rsidTr="0001772F">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5</w:t>
            </w:r>
          </w:p>
        </w:tc>
      </w:tr>
      <w:tr w:rsidR="00C76DBD" w:rsidRPr="00045CBF" w:rsidTr="0001772F">
        <w:trPr>
          <w:trHeight w:val="510"/>
        </w:trPr>
        <w:tc>
          <w:tcPr>
            <w:tcW w:w="15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bCs/>
                <w:color w:val="00000A"/>
                <w:sz w:val="20"/>
                <w:szCs w:val="20"/>
                <w:lang w:eastAsia="ru-RU"/>
              </w:rPr>
            </w:pPr>
            <w:r w:rsidRPr="00045CBF">
              <w:rPr>
                <w:rFonts w:ascii="Arial" w:eastAsia="Times New Roman" w:hAnsi="Arial" w:cs="Arial"/>
                <w:bCs/>
                <w:color w:val="00000A"/>
                <w:sz w:val="20"/>
                <w:szCs w:val="20"/>
                <w:lang w:eastAsia="ru-RU"/>
              </w:rPr>
              <w:t>Подпрограмма I «Дошкольное образование»</w:t>
            </w:r>
          </w:p>
        </w:tc>
      </w:tr>
      <w:tr w:rsidR="00C76DBD" w:rsidRPr="00045CBF" w:rsidTr="0001772F">
        <w:trPr>
          <w:trHeight w:val="1156"/>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1.1.</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Количество отремонтированных дошкольных образовательных организаций, штук</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штук</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Количество отремонтированных дошкольных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1966"/>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1.2.</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Доступность </w:t>
            </w:r>
            <w:proofErr w:type="gramStart"/>
            <w:r w:rsidRPr="00045CBF">
              <w:rPr>
                <w:rFonts w:ascii="Arial" w:eastAsia="Times New Roman" w:hAnsi="Arial" w:cs="Arial"/>
                <w:color w:val="00000A"/>
                <w:sz w:val="20"/>
                <w:szCs w:val="20"/>
                <w:lang w:eastAsia="ru-RU"/>
              </w:rPr>
              <w:t>дошкольного</w:t>
            </w:r>
            <w:proofErr w:type="gramEnd"/>
            <w:r w:rsidRPr="00045CBF">
              <w:rPr>
                <w:rFonts w:ascii="Arial" w:eastAsia="Times New Roman" w:hAnsi="Arial" w:cs="Arial"/>
                <w:color w:val="00000A"/>
                <w:sz w:val="20"/>
                <w:szCs w:val="20"/>
                <w:lang w:eastAsia="ru-RU"/>
              </w:rPr>
              <w:t xml:space="preserve"> образования для детей в возрасте от трех до семи лет, процент </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Ч(3-7) / (Ч(3-7) + Ч(очередь))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планируемый показатель;</w:t>
            </w:r>
            <w:r w:rsidRPr="00045CBF">
              <w:rPr>
                <w:rFonts w:ascii="Arial" w:eastAsia="Times New Roman" w:hAnsi="Arial" w:cs="Arial"/>
                <w:color w:val="00000A"/>
                <w:sz w:val="20"/>
                <w:szCs w:val="20"/>
                <w:lang w:eastAsia="ru-RU"/>
              </w:rPr>
              <w:br/>
              <w:t>Ч(3-7) - численность детей в возрасте от 3 до 7 лет, получающих дошкольное образование в текущем году;</w:t>
            </w:r>
            <w:r w:rsidRPr="00045CBF">
              <w:rPr>
                <w:rFonts w:ascii="Arial" w:eastAsia="Times New Roman" w:hAnsi="Arial" w:cs="Arial"/>
                <w:color w:val="00000A"/>
                <w:sz w:val="20"/>
                <w:szCs w:val="20"/>
                <w:lang w:eastAsia="ru-RU"/>
              </w:rPr>
              <w:br/>
              <w:t>Ч(очередь) - численность детей в возрасте от 3 до 7 лет, находящихся в очереди на получение в текущем году дошкольного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Данные ЕИС, Федерального сегмента электронной очереди</w:t>
            </w:r>
          </w:p>
        </w:tc>
      </w:tr>
    </w:tbl>
    <w:p w:rsidR="00395B5D" w:rsidRPr="00045CBF" w:rsidRDefault="00395B5D" w:rsidP="00395B5D">
      <w:pPr>
        <w:spacing w:after="0" w:line="240" w:lineRule="auto"/>
        <w:ind w:left="10915"/>
        <w:rPr>
          <w:rFonts w:ascii="Arial" w:hAnsi="Arial" w:cs="Arial"/>
          <w:bCs/>
          <w:sz w:val="20"/>
          <w:szCs w:val="20"/>
        </w:rPr>
      </w:pPr>
    </w:p>
    <w:p w:rsidR="00395B5D" w:rsidRPr="00045CBF" w:rsidRDefault="00395B5D" w:rsidP="00395B5D">
      <w:pPr>
        <w:spacing w:after="0" w:line="240" w:lineRule="auto"/>
        <w:rPr>
          <w:rFonts w:ascii="Arial" w:hAnsi="Arial" w:cs="Arial"/>
          <w:bCs/>
          <w:sz w:val="20"/>
          <w:szCs w:val="20"/>
        </w:rPr>
      </w:pPr>
    </w:p>
    <w:tbl>
      <w:tblPr>
        <w:tblW w:w="15594" w:type="dxa"/>
        <w:tblInd w:w="-318" w:type="dxa"/>
        <w:tblLook w:val="04A0"/>
      </w:tblPr>
      <w:tblGrid>
        <w:gridCol w:w="734"/>
        <w:gridCol w:w="3520"/>
        <w:gridCol w:w="1842"/>
        <w:gridCol w:w="6946"/>
        <w:gridCol w:w="2552"/>
      </w:tblGrid>
      <w:tr w:rsidR="00C76DBD" w:rsidRPr="00045CBF" w:rsidTr="0001772F">
        <w:trPr>
          <w:trHeight w:val="300"/>
          <w:tblHeader/>
        </w:trPr>
        <w:tc>
          <w:tcPr>
            <w:tcW w:w="734"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3</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5</w:t>
            </w:r>
          </w:p>
        </w:tc>
      </w:tr>
      <w:tr w:rsidR="00C76DBD" w:rsidRPr="00045CBF" w:rsidTr="0001772F">
        <w:trPr>
          <w:trHeight w:val="24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1.3.</w:t>
            </w:r>
          </w:p>
        </w:tc>
        <w:tc>
          <w:tcPr>
            <w:tcW w:w="3520" w:type="dxa"/>
            <w:tcBorders>
              <w:top w:val="single" w:sz="4" w:space="0" w:color="auto"/>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Доступность </w:t>
            </w:r>
            <w:proofErr w:type="gramStart"/>
            <w:r w:rsidRPr="00045CBF">
              <w:rPr>
                <w:rFonts w:ascii="Arial" w:eastAsia="Times New Roman" w:hAnsi="Arial" w:cs="Arial"/>
                <w:color w:val="00000A"/>
                <w:sz w:val="20"/>
                <w:szCs w:val="20"/>
                <w:lang w:eastAsia="ru-RU"/>
              </w:rPr>
              <w:t>дошкольного</w:t>
            </w:r>
            <w:proofErr w:type="gramEnd"/>
            <w:r w:rsidRPr="00045CBF">
              <w:rPr>
                <w:rFonts w:ascii="Arial" w:eastAsia="Times New Roman" w:hAnsi="Arial" w:cs="Arial"/>
                <w:color w:val="00000A"/>
                <w:sz w:val="20"/>
                <w:szCs w:val="20"/>
                <w:lang w:eastAsia="ru-RU"/>
              </w:rPr>
              <w:t xml:space="preserve"> образования для детей в возрасте до 3-х лет, процент</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Ч(2м-3л) / (Ч(2м-3л) + Ч(учет))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планируемый показатель;</w:t>
            </w:r>
            <w:r w:rsidRPr="00045CBF">
              <w:rPr>
                <w:rFonts w:ascii="Arial" w:eastAsia="Times New Roman" w:hAnsi="Arial" w:cs="Arial"/>
                <w:color w:val="00000A"/>
                <w:sz w:val="20"/>
                <w:szCs w:val="20"/>
                <w:lang w:eastAsia="ru-RU"/>
              </w:rPr>
              <w:br/>
              <w:t>Ч(2м-3л) - численность детей в возрасте от 2 месяцев до 3 лет, которым предоставлена возможность получать услугу дошкольного образования;</w:t>
            </w:r>
            <w:r w:rsidRPr="00045CBF">
              <w:rPr>
                <w:rFonts w:ascii="Arial" w:eastAsia="Times New Roman" w:hAnsi="Arial" w:cs="Arial"/>
                <w:color w:val="00000A"/>
                <w:sz w:val="20"/>
                <w:szCs w:val="20"/>
                <w:lang w:eastAsia="ru-RU"/>
              </w:rPr>
              <w:br/>
              <w:t>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приема в текущем году (актуальный спрос), с учетом прироста по данным государственной статистики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Данные ЕИС, Федерального сегмента электронной очереди</w:t>
            </w:r>
          </w:p>
        </w:tc>
      </w:tr>
      <w:tr w:rsidR="00C76DBD" w:rsidRPr="00045CBF" w:rsidTr="0001772F">
        <w:trPr>
          <w:trHeight w:val="222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1.4.</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(З(</w:t>
            </w:r>
            <w:proofErr w:type="spellStart"/>
            <w:r w:rsidRPr="00045CBF">
              <w:rPr>
                <w:rFonts w:ascii="Arial" w:eastAsia="Times New Roman" w:hAnsi="Arial" w:cs="Arial"/>
                <w:color w:val="00000A"/>
                <w:sz w:val="20"/>
                <w:szCs w:val="20"/>
                <w:lang w:eastAsia="ru-RU"/>
              </w:rPr>
              <w:t>мун</w:t>
            </w:r>
            <w:proofErr w:type="spellEnd"/>
            <w:r w:rsidRPr="00045CBF">
              <w:rPr>
                <w:rFonts w:ascii="Arial" w:eastAsia="Times New Roman" w:hAnsi="Arial" w:cs="Arial"/>
                <w:color w:val="00000A"/>
                <w:sz w:val="20"/>
                <w:szCs w:val="20"/>
                <w:lang w:eastAsia="ru-RU"/>
              </w:rPr>
              <w:t xml:space="preserve">) / (З(о))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планируемый показатель;</w:t>
            </w:r>
            <w:r w:rsidRPr="00045CBF">
              <w:rPr>
                <w:rFonts w:ascii="Arial" w:eastAsia="Times New Roman" w:hAnsi="Arial" w:cs="Arial"/>
                <w:color w:val="00000A"/>
                <w:sz w:val="20"/>
                <w:szCs w:val="20"/>
                <w:lang w:eastAsia="ru-RU"/>
              </w:rPr>
              <w:br/>
              <w:t>З(</w:t>
            </w:r>
            <w:proofErr w:type="spellStart"/>
            <w:r w:rsidRPr="00045CBF">
              <w:rPr>
                <w:rFonts w:ascii="Arial" w:eastAsia="Times New Roman" w:hAnsi="Arial" w:cs="Arial"/>
                <w:color w:val="00000A"/>
                <w:sz w:val="20"/>
                <w:szCs w:val="20"/>
                <w:lang w:eastAsia="ru-RU"/>
              </w:rPr>
              <w:t>мун</w:t>
            </w:r>
            <w:proofErr w:type="spellEnd"/>
            <w:r w:rsidRPr="00045CBF">
              <w:rPr>
                <w:rFonts w:ascii="Arial" w:eastAsia="Times New Roman" w:hAnsi="Arial" w:cs="Arial"/>
                <w:color w:val="00000A"/>
                <w:sz w:val="20"/>
                <w:szCs w:val="20"/>
                <w:lang w:eastAsia="ru-RU"/>
              </w:rPr>
              <w:t>) - среднемесячная заработная плата педагогических работников муниципальных дошкольных образовательных организаций;</w:t>
            </w:r>
            <w:r w:rsidRPr="00045CBF">
              <w:rPr>
                <w:rFonts w:ascii="Arial" w:eastAsia="Times New Roman" w:hAnsi="Arial" w:cs="Arial"/>
                <w:color w:val="00000A"/>
                <w:sz w:val="20"/>
                <w:szCs w:val="20"/>
                <w:lang w:eastAsia="ru-RU"/>
              </w:rPr>
              <w:br/>
              <w:t>З(о) - среднемесячная заработная плата в сфере общего образования Московской области.</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Данные государственной статистики</w:t>
            </w:r>
          </w:p>
        </w:tc>
      </w:tr>
      <w:tr w:rsidR="00C76DBD" w:rsidRPr="00045CBF" w:rsidTr="0001772F">
        <w:trPr>
          <w:trHeight w:val="337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1,5</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место</w:t>
            </w:r>
            <w:proofErr w:type="gramEnd"/>
          </w:p>
        </w:tc>
        <w:tc>
          <w:tcPr>
            <w:tcW w:w="1842" w:type="dxa"/>
            <w:tcBorders>
              <w:top w:val="nil"/>
              <w:left w:val="nil"/>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место</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2475"/>
        </w:trPr>
        <w:tc>
          <w:tcPr>
            <w:tcW w:w="734" w:type="dxa"/>
            <w:tcBorders>
              <w:top w:val="nil"/>
              <w:left w:val="single" w:sz="4" w:space="0" w:color="000000"/>
              <w:bottom w:val="single" w:sz="4" w:space="0" w:color="auto"/>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1.6.</w:t>
            </w:r>
          </w:p>
        </w:tc>
        <w:tc>
          <w:tcPr>
            <w:tcW w:w="3520" w:type="dxa"/>
            <w:tcBorders>
              <w:top w:val="nil"/>
              <w:left w:val="nil"/>
              <w:bottom w:val="single" w:sz="4" w:space="0" w:color="auto"/>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в Московской области, процент</w:t>
            </w:r>
          </w:p>
        </w:tc>
        <w:tc>
          <w:tcPr>
            <w:tcW w:w="1842" w:type="dxa"/>
            <w:tcBorders>
              <w:top w:val="nil"/>
              <w:left w:val="nil"/>
              <w:bottom w:val="single" w:sz="4" w:space="0" w:color="auto"/>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Р</w:t>
            </w:r>
            <w:proofErr w:type="gramEnd"/>
            <w:r w:rsidRPr="00045CBF">
              <w:rPr>
                <w:rFonts w:ascii="Arial" w:eastAsia="Times New Roman" w:hAnsi="Arial" w:cs="Arial"/>
                <w:color w:val="00000A"/>
                <w:sz w:val="20"/>
                <w:szCs w:val="20"/>
                <w:lang w:eastAsia="ru-RU"/>
              </w:rPr>
              <w:t xml:space="preserve"> = </w:t>
            </w:r>
            <w:proofErr w:type="spellStart"/>
            <w:r w:rsidRPr="00045CBF">
              <w:rPr>
                <w:rFonts w:ascii="Arial" w:eastAsia="Times New Roman" w:hAnsi="Arial" w:cs="Arial"/>
                <w:color w:val="00000A"/>
                <w:sz w:val="20"/>
                <w:szCs w:val="20"/>
                <w:lang w:eastAsia="ru-RU"/>
              </w:rPr>
              <w:t>Дчдоу</w:t>
            </w:r>
            <w:proofErr w:type="spellEnd"/>
            <w:r w:rsidRPr="00045CBF">
              <w:rPr>
                <w:rFonts w:ascii="Arial" w:eastAsia="Times New Roman" w:hAnsi="Arial" w:cs="Arial"/>
                <w:color w:val="00000A"/>
                <w:sz w:val="20"/>
                <w:szCs w:val="20"/>
                <w:lang w:eastAsia="ru-RU"/>
              </w:rPr>
              <w:t xml:space="preserve"> / </w:t>
            </w:r>
            <w:proofErr w:type="spellStart"/>
            <w:r w:rsidRPr="00045CBF">
              <w:rPr>
                <w:rFonts w:ascii="Arial" w:eastAsia="Times New Roman" w:hAnsi="Arial" w:cs="Arial"/>
                <w:color w:val="00000A"/>
                <w:sz w:val="20"/>
                <w:szCs w:val="20"/>
                <w:lang w:eastAsia="ru-RU"/>
              </w:rPr>
              <w:t>Ддоу</w:t>
            </w:r>
            <w:proofErr w:type="spellEnd"/>
            <w:r w:rsidRPr="00045CBF">
              <w:rPr>
                <w:rFonts w:ascii="Arial" w:eastAsia="Times New Roman" w:hAnsi="Arial" w:cs="Arial"/>
                <w:color w:val="00000A"/>
                <w:sz w:val="20"/>
                <w:szCs w:val="20"/>
                <w:lang w:eastAsia="ru-RU"/>
              </w:rPr>
              <w:t xml:space="preserve">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Р</w:t>
            </w:r>
            <w:proofErr w:type="gramEnd"/>
            <w:r w:rsidRPr="00045CBF">
              <w:rPr>
                <w:rFonts w:ascii="Arial" w:eastAsia="Times New Roman" w:hAnsi="Arial" w:cs="Arial"/>
                <w:color w:val="00000A"/>
                <w:sz w:val="20"/>
                <w:szCs w:val="20"/>
                <w:lang w:eastAsia="ru-RU"/>
              </w:rPr>
              <w:t xml:space="preserve"> - значение показателя;</w:t>
            </w:r>
            <w:r w:rsidRPr="00045CBF">
              <w:rPr>
                <w:rFonts w:ascii="Arial" w:eastAsia="Times New Roman" w:hAnsi="Arial" w:cs="Arial"/>
                <w:color w:val="00000A"/>
                <w:sz w:val="20"/>
                <w:szCs w:val="20"/>
                <w:lang w:eastAsia="ru-RU"/>
              </w:rPr>
              <w:br/>
            </w:r>
            <w:proofErr w:type="spellStart"/>
            <w:r w:rsidRPr="00045CBF">
              <w:rPr>
                <w:rFonts w:ascii="Arial" w:eastAsia="Times New Roman" w:hAnsi="Arial" w:cs="Arial"/>
                <w:color w:val="00000A"/>
                <w:sz w:val="20"/>
                <w:szCs w:val="20"/>
                <w:lang w:eastAsia="ru-RU"/>
              </w:rPr>
              <w:t>Дчдоу</w:t>
            </w:r>
            <w:proofErr w:type="spellEnd"/>
            <w:r w:rsidRPr="00045CBF">
              <w:rPr>
                <w:rFonts w:ascii="Arial" w:eastAsia="Times New Roman" w:hAnsi="Arial" w:cs="Arial"/>
                <w:color w:val="00000A"/>
                <w:sz w:val="20"/>
                <w:szCs w:val="20"/>
                <w:lang w:eastAsia="ru-RU"/>
              </w:rPr>
              <w:t xml:space="preserve"> - численность воспитанников частных дошкольных образовательных учреждений;</w:t>
            </w:r>
            <w:r w:rsidRPr="00045CBF">
              <w:rPr>
                <w:rFonts w:ascii="Arial" w:eastAsia="Times New Roman" w:hAnsi="Arial" w:cs="Arial"/>
                <w:color w:val="00000A"/>
                <w:sz w:val="20"/>
                <w:szCs w:val="20"/>
                <w:lang w:eastAsia="ru-RU"/>
              </w:rPr>
              <w:br/>
            </w:r>
            <w:proofErr w:type="spellStart"/>
            <w:r w:rsidRPr="00045CBF">
              <w:rPr>
                <w:rFonts w:ascii="Arial" w:eastAsia="Times New Roman" w:hAnsi="Arial" w:cs="Arial"/>
                <w:color w:val="00000A"/>
                <w:sz w:val="20"/>
                <w:szCs w:val="20"/>
                <w:lang w:eastAsia="ru-RU"/>
              </w:rPr>
              <w:t>Ддоу</w:t>
            </w:r>
            <w:proofErr w:type="spellEnd"/>
            <w:r w:rsidRPr="00045CBF">
              <w:rPr>
                <w:rFonts w:ascii="Arial" w:eastAsia="Times New Roman" w:hAnsi="Arial" w:cs="Arial"/>
                <w:color w:val="00000A"/>
                <w:sz w:val="20"/>
                <w:szCs w:val="20"/>
                <w:lang w:eastAsia="ru-RU"/>
              </w:rPr>
              <w:t xml:space="preserve"> - общая численность воспитанников дошкольных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510"/>
        </w:trPr>
        <w:tc>
          <w:tcPr>
            <w:tcW w:w="15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bCs/>
                <w:color w:val="00000A"/>
                <w:sz w:val="20"/>
                <w:szCs w:val="20"/>
                <w:lang w:eastAsia="ru-RU"/>
              </w:rPr>
            </w:pPr>
            <w:r w:rsidRPr="00045CBF">
              <w:rPr>
                <w:rFonts w:ascii="Arial" w:eastAsia="Times New Roman" w:hAnsi="Arial" w:cs="Arial"/>
                <w:bCs/>
                <w:color w:val="00000A"/>
                <w:sz w:val="20"/>
                <w:szCs w:val="20"/>
                <w:lang w:eastAsia="ru-RU"/>
              </w:rPr>
              <w:t>Подпрограмма II «Общее образование»</w:t>
            </w:r>
          </w:p>
        </w:tc>
      </w:tr>
      <w:tr w:rsidR="00C76DBD" w:rsidRPr="00045CBF" w:rsidTr="0001772F">
        <w:trPr>
          <w:trHeight w:val="193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1.1.</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(ЗОО(</w:t>
            </w:r>
            <w:proofErr w:type="spellStart"/>
            <w:r w:rsidRPr="00045CBF">
              <w:rPr>
                <w:rFonts w:ascii="Arial" w:eastAsia="Times New Roman" w:hAnsi="Arial" w:cs="Arial"/>
                <w:color w:val="00000A"/>
                <w:sz w:val="20"/>
                <w:szCs w:val="20"/>
                <w:lang w:eastAsia="ru-RU"/>
              </w:rPr>
              <w:t>мун</w:t>
            </w:r>
            <w:proofErr w:type="spellEnd"/>
            <w:r w:rsidRPr="00045CBF">
              <w:rPr>
                <w:rFonts w:ascii="Arial" w:eastAsia="Times New Roman" w:hAnsi="Arial" w:cs="Arial"/>
                <w:color w:val="00000A"/>
                <w:sz w:val="20"/>
                <w:szCs w:val="20"/>
                <w:lang w:eastAsia="ru-RU"/>
              </w:rPr>
              <w:t>) / (З(</w:t>
            </w:r>
            <w:proofErr w:type="spellStart"/>
            <w:r w:rsidRPr="00045CBF">
              <w:rPr>
                <w:rFonts w:ascii="Arial" w:eastAsia="Times New Roman" w:hAnsi="Arial" w:cs="Arial"/>
                <w:color w:val="00000A"/>
                <w:sz w:val="20"/>
                <w:szCs w:val="20"/>
                <w:lang w:eastAsia="ru-RU"/>
              </w:rPr>
              <w:t>д</w:t>
            </w:r>
            <w:proofErr w:type="spellEnd"/>
            <w:r w:rsidRPr="00045CBF">
              <w:rPr>
                <w:rFonts w:ascii="Arial" w:eastAsia="Times New Roman" w:hAnsi="Arial" w:cs="Arial"/>
                <w:color w:val="00000A"/>
                <w:sz w:val="20"/>
                <w:szCs w:val="20"/>
                <w:lang w:eastAsia="ru-RU"/>
              </w:rPr>
              <w:t xml:space="preserve">))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планируемый показатель;</w:t>
            </w:r>
            <w:r w:rsidRPr="00045CBF">
              <w:rPr>
                <w:rFonts w:ascii="Arial" w:eastAsia="Times New Roman" w:hAnsi="Arial" w:cs="Arial"/>
                <w:color w:val="00000A"/>
                <w:sz w:val="20"/>
                <w:szCs w:val="20"/>
                <w:lang w:eastAsia="ru-RU"/>
              </w:rPr>
              <w:br/>
              <w:t>ЗОО(</w:t>
            </w:r>
            <w:proofErr w:type="spellStart"/>
            <w:r w:rsidRPr="00045CBF">
              <w:rPr>
                <w:rFonts w:ascii="Arial" w:eastAsia="Times New Roman" w:hAnsi="Arial" w:cs="Arial"/>
                <w:color w:val="00000A"/>
                <w:sz w:val="20"/>
                <w:szCs w:val="20"/>
                <w:lang w:eastAsia="ru-RU"/>
              </w:rPr>
              <w:t>мун</w:t>
            </w:r>
            <w:proofErr w:type="spellEnd"/>
            <w:r w:rsidRPr="00045CBF">
              <w:rPr>
                <w:rFonts w:ascii="Arial" w:eastAsia="Times New Roman" w:hAnsi="Arial" w:cs="Arial"/>
                <w:color w:val="00000A"/>
                <w:sz w:val="20"/>
                <w:szCs w:val="20"/>
                <w:lang w:eastAsia="ru-RU"/>
              </w:rPr>
              <w:t>) - средняя заработная плата педагогических работников муниципальных общеобразовательных организаций;</w:t>
            </w:r>
            <w:r w:rsidRPr="00045CBF">
              <w:rPr>
                <w:rFonts w:ascii="Arial" w:eastAsia="Times New Roman" w:hAnsi="Arial" w:cs="Arial"/>
                <w:color w:val="00000A"/>
                <w:sz w:val="20"/>
                <w:szCs w:val="20"/>
                <w:lang w:eastAsia="ru-RU"/>
              </w:rPr>
              <w:br/>
              <w:t>З(</w:t>
            </w:r>
            <w:proofErr w:type="spellStart"/>
            <w:r w:rsidRPr="00045CBF">
              <w:rPr>
                <w:rFonts w:ascii="Arial" w:eastAsia="Times New Roman" w:hAnsi="Arial" w:cs="Arial"/>
                <w:color w:val="00000A"/>
                <w:sz w:val="20"/>
                <w:szCs w:val="20"/>
                <w:lang w:eastAsia="ru-RU"/>
              </w:rPr>
              <w:t>д</w:t>
            </w:r>
            <w:proofErr w:type="spellEnd"/>
            <w:r w:rsidRPr="00045CBF">
              <w:rPr>
                <w:rFonts w:ascii="Arial" w:eastAsia="Times New Roman" w:hAnsi="Arial" w:cs="Arial"/>
                <w:color w:val="00000A"/>
                <w:sz w:val="20"/>
                <w:szCs w:val="20"/>
                <w:lang w:eastAsia="ru-RU"/>
              </w:rPr>
              <w:t>) - среднемесячный доход от трудовой деятельности по Московской области.</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Данные государственной статистики</w:t>
            </w:r>
          </w:p>
        </w:tc>
      </w:tr>
      <w:tr w:rsidR="00C76DBD" w:rsidRPr="00045CBF" w:rsidTr="0001772F">
        <w:trPr>
          <w:trHeight w:val="225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1.2.</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Отношение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к среднемесячному доходу от трудовой деятельности,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З(</w:t>
            </w:r>
            <w:proofErr w:type="spellStart"/>
            <w:r w:rsidRPr="00045CBF">
              <w:rPr>
                <w:rFonts w:ascii="Arial" w:eastAsia="Times New Roman" w:hAnsi="Arial" w:cs="Arial"/>
                <w:color w:val="00000A"/>
                <w:sz w:val="20"/>
                <w:szCs w:val="20"/>
                <w:lang w:eastAsia="ru-RU"/>
              </w:rPr>
              <w:t>пi</w:t>
            </w:r>
            <w:proofErr w:type="spellEnd"/>
            <w:r w:rsidRPr="00045CBF">
              <w:rPr>
                <w:rFonts w:ascii="Arial" w:eastAsia="Times New Roman" w:hAnsi="Arial" w:cs="Arial"/>
                <w:color w:val="00000A"/>
                <w:sz w:val="20"/>
                <w:szCs w:val="20"/>
                <w:lang w:eastAsia="ru-RU"/>
              </w:rPr>
              <w:t>) / З(</w:t>
            </w:r>
            <w:proofErr w:type="spellStart"/>
            <w:r w:rsidRPr="00045CBF">
              <w:rPr>
                <w:rFonts w:ascii="Arial" w:eastAsia="Times New Roman" w:hAnsi="Arial" w:cs="Arial"/>
                <w:color w:val="00000A"/>
                <w:sz w:val="20"/>
                <w:szCs w:val="20"/>
                <w:lang w:eastAsia="ru-RU"/>
              </w:rPr>
              <w:t>д</w:t>
            </w:r>
            <w:proofErr w:type="spellEnd"/>
            <w:r w:rsidRPr="00045CBF">
              <w:rPr>
                <w:rFonts w:ascii="Arial" w:eastAsia="Times New Roman" w:hAnsi="Arial" w:cs="Arial"/>
                <w:color w:val="00000A"/>
                <w:sz w:val="20"/>
                <w:szCs w:val="20"/>
                <w:lang w:eastAsia="ru-RU"/>
              </w:rPr>
              <w:t xml:space="preserve">)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планируемый показатель;</w:t>
            </w:r>
            <w:r w:rsidRPr="00045CBF">
              <w:rPr>
                <w:rFonts w:ascii="Arial" w:eastAsia="Times New Roman" w:hAnsi="Arial" w:cs="Arial"/>
                <w:color w:val="00000A"/>
                <w:sz w:val="20"/>
                <w:szCs w:val="20"/>
                <w:lang w:eastAsia="ru-RU"/>
              </w:rPr>
              <w:br/>
              <w:t>З(</w:t>
            </w:r>
            <w:proofErr w:type="spellStart"/>
            <w:r w:rsidRPr="00045CBF">
              <w:rPr>
                <w:rFonts w:ascii="Arial" w:eastAsia="Times New Roman" w:hAnsi="Arial" w:cs="Arial"/>
                <w:color w:val="00000A"/>
                <w:sz w:val="20"/>
                <w:szCs w:val="20"/>
                <w:lang w:eastAsia="ru-RU"/>
              </w:rPr>
              <w:t>пi</w:t>
            </w:r>
            <w:proofErr w:type="spellEnd"/>
            <w:r w:rsidRPr="00045CBF">
              <w:rPr>
                <w:rFonts w:ascii="Arial" w:eastAsia="Times New Roman" w:hAnsi="Arial" w:cs="Arial"/>
                <w:color w:val="00000A"/>
                <w:sz w:val="20"/>
                <w:szCs w:val="20"/>
                <w:lang w:eastAsia="ru-RU"/>
              </w:rPr>
              <w:t>) - средняя заработная плата педагогических работников организаций для детей-сирот и детей, оставшихся без попечения родителей;</w:t>
            </w:r>
            <w:r w:rsidRPr="00045CBF">
              <w:rPr>
                <w:rFonts w:ascii="Arial" w:eastAsia="Times New Roman" w:hAnsi="Arial" w:cs="Arial"/>
                <w:color w:val="00000A"/>
                <w:sz w:val="20"/>
                <w:szCs w:val="20"/>
                <w:lang w:eastAsia="ru-RU"/>
              </w:rPr>
              <w:br/>
              <w:t>З(</w:t>
            </w:r>
            <w:proofErr w:type="spellStart"/>
            <w:r w:rsidRPr="00045CBF">
              <w:rPr>
                <w:rFonts w:ascii="Arial" w:eastAsia="Times New Roman" w:hAnsi="Arial" w:cs="Arial"/>
                <w:color w:val="00000A"/>
                <w:sz w:val="20"/>
                <w:szCs w:val="20"/>
                <w:lang w:eastAsia="ru-RU"/>
              </w:rPr>
              <w:t>д</w:t>
            </w:r>
            <w:proofErr w:type="spellEnd"/>
            <w:r w:rsidRPr="00045CBF">
              <w:rPr>
                <w:rFonts w:ascii="Arial" w:eastAsia="Times New Roman" w:hAnsi="Arial" w:cs="Arial"/>
                <w:color w:val="00000A"/>
                <w:sz w:val="20"/>
                <w:szCs w:val="20"/>
                <w:lang w:eastAsia="ru-RU"/>
              </w:rPr>
              <w:t>) - среднемесячный доход от трудовой деятельности по Московской области.</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Данные государственной статистики</w:t>
            </w:r>
          </w:p>
        </w:tc>
      </w:tr>
      <w:tr w:rsidR="00C76DBD" w:rsidRPr="00045CBF" w:rsidTr="0001772F">
        <w:trPr>
          <w:trHeight w:val="313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1.3.</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Обновлена материально-техническая база для формирования у обучающихся современных технологических и гуманитарных навыков. </w:t>
            </w:r>
            <w:proofErr w:type="gramStart"/>
            <w:r w:rsidRPr="00045CBF">
              <w:rPr>
                <w:rFonts w:ascii="Arial" w:eastAsia="Times New Roman" w:hAnsi="Arial" w:cs="Arial"/>
                <w:color w:val="00000A"/>
                <w:sz w:val="20"/>
                <w:szCs w:val="20"/>
                <w:lang w:eastAsia="ru-RU"/>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(нарастающим итогом), тыс. единиц</w:t>
            </w:r>
            <w:proofErr w:type="gramEnd"/>
          </w:p>
        </w:tc>
        <w:tc>
          <w:tcPr>
            <w:tcW w:w="1842"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тыс. единиц</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Обновлена материально-техническая база для формирования у обучающихся современных технологических и гуманитарных навыков. </w:t>
            </w:r>
            <w:proofErr w:type="gramStart"/>
            <w:r w:rsidRPr="00045CBF">
              <w:rPr>
                <w:rFonts w:ascii="Arial" w:eastAsia="Times New Roman" w:hAnsi="Arial" w:cs="Arial"/>
                <w:color w:val="00000A"/>
                <w:sz w:val="20"/>
                <w:szCs w:val="20"/>
                <w:lang w:eastAsia="ru-RU"/>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208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1.4.</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Поддержка образования для детей 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 единица</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единица</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159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1.5.</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Доля </w:t>
            </w:r>
            <w:proofErr w:type="gramStart"/>
            <w:r w:rsidRPr="00045CBF">
              <w:rPr>
                <w:rFonts w:ascii="Arial" w:eastAsia="Times New Roman" w:hAnsi="Arial" w:cs="Arial"/>
                <w:color w:val="00000A"/>
                <w:sz w:val="20"/>
                <w:szCs w:val="20"/>
                <w:lang w:eastAsia="ru-RU"/>
              </w:rPr>
              <w:t>обучающихся</w:t>
            </w:r>
            <w:proofErr w:type="gramEnd"/>
            <w:r w:rsidRPr="00045CBF">
              <w:rPr>
                <w:rFonts w:ascii="Arial" w:eastAsia="Times New Roman" w:hAnsi="Arial" w:cs="Arial"/>
                <w:color w:val="00000A"/>
                <w:sz w:val="20"/>
                <w:szCs w:val="20"/>
                <w:lang w:eastAsia="ru-RU"/>
              </w:rPr>
              <w:t xml:space="preserve"> во вторую смену,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Р</w:t>
            </w:r>
            <w:proofErr w:type="gramEnd"/>
            <w:r w:rsidRPr="00045CBF">
              <w:rPr>
                <w:rFonts w:ascii="Arial" w:eastAsia="Times New Roman" w:hAnsi="Arial" w:cs="Arial"/>
                <w:color w:val="00000A"/>
                <w:sz w:val="20"/>
                <w:szCs w:val="20"/>
                <w:lang w:eastAsia="ru-RU"/>
              </w:rPr>
              <w:t xml:space="preserve"> = </w:t>
            </w:r>
            <w:proofErr w:type="spellStart"/>
            <w:r w:rsidRPr="00045CBF">
              <w:rPr>
                <w:rFonts w:ascii="Arial" w:eastAsia="Times New Roman" w:hAnsi="Arial" w:cs="Arial"/>
                <w:color w:val="00000A"/>
                <w:sz w:val="20"/>
                <w:szCs w:val="20"/>
                <w:lang w:eastAsia="ru-RU"/>
              </w:rPr>
              <w:t>Доо</w:t>
            </w:r>
            <w:proofErr w:type="spellEnd"/>
            <w:r w:rsidRPr="00045CBF">
              <w:rPr>
                <w:rFonts w:ascii="Arial" w:eastAsia="Times New Roman" w:hAnsi="Arial" w:cs="Arial"/>
                <w:color w:val="00000A"/>
                <w:sz w:val="20"/>
                <w:szCs w:val="20"/>
                <w:lang w:eastAsia="ru-RU"/>
              </w:rPr>
              <w:t xml:space="preserve"> 2 см / </w:t>
            </w:r>
            <w:proofErr w:type="spellStart"/>
            <w:r w:rsidRPr="00045CBF">
              <w:rPr>
                <w:rFonts w:ascii="Arial" w:eastAsia="Times New Roman" w:hAnsi="Arial" w:cs="Arial"/>
                <w:color w:val="00000A"/>
                <w:sz w:val="20"/>
                <w:szCs w:val="20"/>
                <w:lang w:eastAsia="ru-RU"/>
              </w:rPr>
              <w:t>Доо</w:t>
            </w:r>
            <w:proofErr w:type="spellEnd"/>
            <w:r w:rsidRPr="00045CBF">
              <w:rPr>
                <w:rFonts w:ascii="Arial" w:eastAsia="Times New Roman" w:hAnsi="Arial" w:cs="Arial"/>
                <w:color w:val="00000A"/>
                <w:sz w:val="20"/>
                <w:szCs w:val="20"/>
                <w:lang w:eastAsia="ru-RU"/>
              </w:rPr>
              <w:t xml:space="preserve">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Р</w:t>
            </w:r>
            <w:proofErr w:type="gramEnd"/>
            <w:r w:rsidRPr="00045CBF">
              <w:rPr>
                <w:rFonts w:ascii="Arial" w:eastAsia="Times New Roman" w:hAnsi="Arial" w:cs="Arial"/>
                <w:color w:val="00000A"/>
                <w:sz w:val="20"/>
                <w:szCs w:val="20"/>
                <w:lang w:eastAsia="ru-RU"/>
              </w:rPr>
              <w:t xml:space="preserve"> - значение показателя;</w:t>
            </w:r>
            <w:r w:rsidRPr="00045CBF">
              <w:rPr>
                <w:rFonts w:ascii="Arial" w:eastAsia="Times New Roman" w:hAnsi="Arial" w:cs="Arial"/>
                <w:color w:val="00000A"/>
                <w:sz w:val="20"/>
                <w:szCs w:val="20"/>
                <w:lang w:eastAsia="ru-RU"/>
              </w:rPr>
              <w:br/>
            </w:r>
            <w:proofErr w:type="spellStart"/>
            <w:r w:rsidRPr="00045CBF">
              <w:rPr>
                <w:rFonts w:ascii="Arial" w:eastAsia="Times New Roman" w:hAnsi="Arial" w:cs="Arial"/>
                <w:color w:val="00000A"/>
                <w:sz w:val="20"/>
                <w:szCs w:val="20"/>
                <w:lang w:eastAsia="ru-RU"/>
              </w:rPr>
              <w:t>Доо</w:t>
            </w:r>
            <w:proofErr w:type="spellEnd"/>
            <w:r w:rsidRPr="00045CBF">
              <w:rPr>
                <w:rFonts w:ascii="Arial" w:eastAsia="Times New Roman" w:hAnsi="Arial" w:cs="Arial"/>
                <w:color w:val="00000A"/>
                <w:sz w:val="20"/>
                <w:szCs w:val="20"/>
                <w:lang w:eastAsia="ru-RU"/>
              </w:rPr>
              <w:t xml:space="preserve"> 2 см - численность обучающихся дневных общеобразовательных организаций, занимающихся во вторую смену;</w:t>
            </w:r>
            <w:r w:rsidRPr="00045CBF">
              <w:rPr>
                <w:rFonts w:ascii="Arial" w:eastAsia="Times New Roman" w:hAnsi="Arial" w:cs="Arial"/>
                <w:color w:val="00000A"/>
                <w:sz w:val="20"/>
                <w:szCs w:val="20"/>
                <w:lang w:eastAsia="ru-RU"/>
              </w:rPr>
              <w:br/>
            </w:r>
            <w:proofErr w:type="spellStart"/>
            <w:r w:rsidRPr="00045CBF">
              <w:rPr>
                <w:rFonts w:ascii="Arial" w:eastAsia="Times New Roman" w:hAnsi="Arial" w:cs="Arial"/>
                <w:color w:val="00000A"/>
                <w:sz w:val="20"/>
                <w:szCs w:val="20"/>
                <w:lang w:eastAsia="ru-RU"/>
              </w:rPr>
              <w:t>Доо</w:t>
            </w:r>
            <w:proofErr w:type="spellEnd"/>
            <w:r w:rsidRPr="00045CBF">
              <w:rPr>
                <w:rFonts w:ascii="Arial" w:eastAsia="Times New Roman" w:hAnsi="Arial" w:cs="Arial"/>
                <w:color w:val="00000A"/>
                <w:sz w:val="20"/>
                <w:szCs w:val="20"/>
                <w:lang w:eastAsia="ru-RU"/>
              </w:rPr>
              <w:t xml:space="preserve"> - численность обучающихся дневных общеобразовательных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Данные государственной статистики. Данные РСЭМ</w:t>
            </w:r>
          </w:p>
        </w:tc>
      </w:tr>
      <w:tr w:rsidR="00C76DBD" w:rsidRPr="00045CBF" w:rsidTr="0001772F">
        <w:trPr>
          <w:trHeight w:val="111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1.6.</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Количество отремонтированных общеобразовательных организаций, штук</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штук</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Количество отремонтированных общеобразовательных организаций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Данные государственной статистики. Данные РСЭМ</w:t>
            </w:r>
          </w:p>
        </w:tc>
      </w:tr>
      <w:tr w:rsidR="00C76DBD" w:rsidRPr="00045CBF" w:rsidTr="0001772F">
        <w:trPr>
          <w:trHeight w:val="18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1.7.</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Доля выпускников текущего года, набравших 220 баллов и более по 3 предметам, к общему количеству выпускников текущего года, сдававших ЕГЭ по 3 и более предметам,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ДВ = В/ВТГ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t xml:space="preserve">ДВ - доля </w:t>
            </w:r>
            <w:proofErr w:type="spellStart"/>
            <w:r w:rsidRPr="00045CBF">
              <w:rPr>
                <w:rFonts w:ascii="Arial" w:eastAsia="Times New Roman" w:hAnsi="Arial" w:cs="Arial"/>
                <w:color w:val="00000A"/>
                <w:sz w:val="20"/>
                <w:szCs w:val="20"/>
                <w:lang w:eastAsia="ru-RU"/>
              </w:rPr>
              <w:t>высокобальников</w:t>
            </w:r>
            <w:proofErr w:type="spellEnd"/>
            <w:r w:rsidRPr="00045CBF">
              <w:rPr>
                <w:rFonts w:ascii="Arial" w:eastAsia="Times New Roman" w:hAnsi="Arial" w:cs="Arial"/>
                <w:color w:val="00000A"/>
                <w:sz w:val="20"/>
                <w:szCs w:val="20"/>
                <w:lang w:eastAsia="ru-RU"/>
              </w:rPr>
              <w:t xml:space="preserve"> (выпускников текущего года, набравших 220 баллов и более по 3 предметов);</w:t>
            </w:r>
            <w:r w:rsidRPr="00045CBF">
              <w:rPr>
                <w:rFonts w:ascii="Arial" w:eastAsia="Times New Roman" w:hAnsi="Arial" w:cs="Arial"/>
                <w:color w:val="00000A"/>
                <w:sz w:val="20"/>
                <w:szCs w:val="20"/>
                <w:lang w:eastAsia="ru-RU"/>
              </w:rPr>
              <w:br/>
              <w:t xml:space="preserve">В - количество </w:t>
            </w:r>
            <w:proofErr w:type="spellStart"/>
            <w:r w:rsidRPr="00045CBF">
              <w:rPr>
                <w:rFonts w:ascii="Arial" w:eastAsia="Times New Roman" w:hAnsi="Arial" w:cs="Arial"/>
                <w:color w:val="00000A"/>
                <w:sz w:val="20"/>
                <w:szCs w:val="20"/>
                <w:lang w:eastAsia="ru-RU"/>
              </w:rPr>
              <w:t>высокобальников</w:t>
            </w:r>
            <w:proofErr w:type="spellEnd"/>
            <w:r w:rsidRPr="00045CBF">
              <w:rPr>
                <w:rFonts w:ascii="Arial" w:eastAsia="Times New Roman" w:hAnsi="Arial" w:cs="Arial"/>
                <w:color w:val="00000A"/>
                <w:sz w:val="20"/>
                <w:szCs w:val="20"/>
                <w:lang w:eastAsia="ru-RU"/>
              </w:rPr>
              <w:t>;</w:t>
            </w:r>
            <w:r w:rsidRPr="00045CBF">
              <w:rPr>
                <w:rFonts w:ascii="Arial" w:eastAsia="Times New Roman" w:hAnsi="Arial" w:cs="Arial"/>
                <w:color w:val="00000A"/>
                <w:sz w:val="20"/>
                <w:szCs w:val="20"/>
                <w:lang w:eastAsia="ru-RU"/>
              </w:rPr>
              <w:b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Данные Регионального центра обработки информации по итогам проведения государственной итоговой аттестации</w:t>
            </w:r>
          </w:p>
        </w:tc>
      </w:tr>
      <w:tr w:rsidR="00C76DBD" w:rsidRPr="00045CBF" w:rsidTr="0001772F">
        <w:trPr>
          <w:trHeight w:val="183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1.8.</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Доля педагогических работников, прошедших добровольную независимую оценку квалификации,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roofErr w:type="spellStart"/>
            <w:r w:rsidRPr="00045CBF">
              <w:rPr>
                <w:rFonts w:ascii="Arial" w:eastAsia="Times New Roman" w:hAnsi="Arial" w:cs="Arial"/>
                <w:color w:val="00000A"/>
                <w:sz w:val="20"/>
                <w:szCs w:val="20"/>
                <w:lang w:eastAsia="ru-RU"/>
              </w:rPr>
              <w:t>Ппр</w:t>
            </w:r>
            <w:proofErr w:type="spellEnd"/>
            <w:r w:rsidRPr="00045CBF">
              <w:rPr>
                <w:rFonts w:ascii="Arial" w:eastAsia="Times New Roman" w:hAnsi="Arial" w:cs="Arial"/>
                <w:color w:val="00000A"/>
                <w:sz w:val="20"/>
                <w:szCs w:val="20"/>
                <w:lang w:eastAsia="ru-RU"/>
              </w:rPr>
              <w:t xml:space="preserve">/ </w:t>
            </w:r>
            <w:proofErr w:type="spellStart"/>
            <w:r w:rsidRPr="00045CBF">
              <w:rPr>
                <w:rFonts w:ascii="Arial" w:eastAsia="Times New Roman" w:hAnsi="Arial" w:cs="Arial"/>
                <w:color w:val="00000A"/>
                <w:sz w:val="20"/>
                <w:szCs w:val="20"/>
                <w:lang w:eastAsia="ru-RU"/>
              </w:rPr>
              <w:t>Поч</w:t>
            </w:r>
            <w:proofErr w:type="spellEnd"/>
            <w:r w:rsidRPr="00045CBF">
              <w:rPr>
                <w:rFonts w:ascii="Arial" w:eastAsia="Times New Roman" w:hAnsi="Arial" w:cs="Arial"/>
                <w:color w:val="00000A"/>
                <w:sz w:val="20"/>
                <w:szCs w:val="20"/>
                <w:lang w:eastAsia="ru-RU"/>
              </w:rPr>
              <w:t xml:space="preserve">)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r w:rsidRPr="00045CBF">
              <w:rPr>
                <w:rFonts w:ascii="Arial" w:eastAsia="Times New Roman" w:hAnsi="Arial" w:cs="Arial"/>
                <w:color w:val="00000A"/>
                <w:sz w:val="20"/>
                <w:szCs w:val="20"/>
                <w:lang w:eastAsia="ru-RU"/>
              </w:rPr>
              <w:br/>
            </w:r>
            <w:proofErr w:type="spellStart"/>
            <w:r w:rsidRPr="00045CBF">
              <w:rPr>
                <w:rFonts w:ascii="Arial" w:eastAsia="Times New Roman" w:hAnsi="Arial" w:cs="Arial"/>
                <w:color w:val="00000A"/>
                <w:sz w:val="20"/>
                <w:szCs w:val="20"/>
                <w:lang w:eastAsia="ru-RU"/>
              </w:rPr>
              <w:t>Ппр</w:t>
            </w:r>
            <w:proofErr w:type="spellEnd"/>
            <w:r w:rsidRPr="00045CBF">
              <w:rPr>
                <w:rFonts w:ascii="Arial" w:eastAsia="Times New Roman" w:hAnsi="Arial" w:cs="Arial"/>
                <w:color w:val="00000A"/>
                <w:sz w:val="20"/>
                <w:szCs w:val="20"/>
                <w:lang w:eastAsia="ru-RU"/>
              </w:rPr>
              <w:t xml:space="preserve"> - число педагогических работников организаций, осуществляющих образовательную деятельность по общеобразовательным программам, прошедших добровольную независимую оценку профессиональной квалификации;</w:t>
            </w:r>
            <w:r w:rsidRPr="00045CBF">
              <w:rPr>
                <w:rFonts w:ascii="Arial" w:eastAsia="Times New Roman" w:hAnsi="Arial" w:cs="Arial"/>
                <w:color w:val="00000A"/>
                <w:sz w:val="20"/>
                <w:szCs w:val="20"/>
                <w:lang w:eastAsia="ru-RU"/>
              </w:rPr>
              <w:br/>
            </w:r>
            <w:proofErr w:type="spellStart"/>
            <w:r w:rsidRPr="00045CBF">
              <w:rPr>
                <w:rFonts w:ascii="Arial" w:eastAsia="Times New Roman" w:hAnsi="Arial" w:cs="Arial"/>
                <w:color w:val="00000A"/>
                <w:sz w:val="20"/>
                <w:szCs w:val="20"/>
                <w:lang w:eastAsia="ru-RU"/>
              </w:rPr>
              <w:t>Поч</w:t>
            </w:r>
            <w:proofErr w:type="spellEnd"/>
            <w:r w:rsidRPr="00045CBF">
              <w:rPr>
                <w:rFonts w:ascii="Arial" w:eastAsia="Times New Roman" w:hAnsi="Arial" w:cs="Arial"/>
                <w:color w:val="00000A"/>
                <w:sz w:val="20"/>
                <w:szCs w:val="20"/>
                <w:lang w:eastAsia="ru-RU"/>
              </w:rPr>
              <w:t xml:space="preserve"> - общее число педагогических работников организаций, осуществляющих образовательную деятельность по общеобразовательным программам</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1800"/>
        </w:trPr>
        <w:tc>
          <w:tcPr>
            <w:tcW w:w="734" w:type="dxa"/>
            <w:tcBorders>
              <w:top w:val="nil"/>
              <w:left w:val="single" w:sz="4" w:space="0" w:color="000000"/>
              <w:bottom w:val="single" w:sz="4" w:space="0" w:color="auto"/>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1.9.</w:t>
            </w:r>
          </w:p>
        </w:tc>
        <w:tc>
          <w:tcPr>
            <w:tcW w:w="3520" w:type="dxa"/>
            <w:tcBorders>
              <w:top w:val="nil"/>
              <w:left w:val="nil"/>
              <w:bottom w:val="single" w:sz="4" w:space="0" w:color="auto"/>
              <w:right w:val="single" w:sz="4" w:space="0" w:color="000000"/>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Охват горячим питанием обучающихся общеобразовательных организаций, процент</w:t>
            </w:r>
          </w:p>
        </w:tc>
        <w:tc>
          <w:tcPr>
            <w:tcW w:w="1842" w:type="dxa"/>
            <w:tcBorders>
              <w:top w:val="nil"/>
              <w:left w:val="nil"/>
              <w:bottom w:val="single" w:sz="4" w:space="0" w:color="auto"/>
              <w:right w:val="single" w:sz="4" w:space="0" w:color="000000"/>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spellStart"/>
            <w:r w:rsidRPr="00045CBF">
              <w:rPr>
                <w:rFonts w:ascii="Arial" w:eastAsia="Times New Roman" w:hAnsi="Arial" w:cs="Arial"/>
                <w:color w:val="00000A"/>
                <w:sz w:val="20"/>
                <w:szCs w:val="20"/>
                <w:lang w:eastAsia="ru-RU"/>
              </w:rPr>
              <w:t>Огп</w:t>
            </w:r>
            <w:proofErr w:type="spellEnd"/>
            <w:r w:rsidRPr="00045CBF">
              <w:rPr>
                <w:rFonts w:ascii="Arial" w:eastAsia="Times New Roman" w:hAnsi="Arial" w:cs="Arial"/>
                <w:color w:val="00000A"/>
                <w:sz w:val="20"/>
                <w:szCs w:val="20"/>
                <w:lang w:eastAsia="ru-RU"/>
              </w:rPr>
              <w:t xml:space="preserve"> = </w:t>
            </w:r>
            <w:proofErr w:type="spellStart"/>
            <w:r w:rsidRPr="00045CBF">
              <w:rPr>
                <w:rFonts w:ascii="Arial" w:eastAsia="Times New Roman" w:hAnsi="Arial" w:cs="Arial"/>
                <w:color w:val="00000A"/>
                <w:sz w:val="20"/>
                <w:szCs w:val="20"/>
                <w:lang w:eastAsia="ru-RU"/>
              </w:rPr>
              <w:t>Чгп</w:t>
            </w:r>
            <w:proofErr w:type="spellEnd"/>
            <w:r w:rsidRPr="00045CBF">
              <w:rPr>
                <w:rFonts w:ascii="Arial" w:eastAsia="Times New Roman" w:hAnsi="Arial" w:cs="Arial"/>
                <w:color w:val="00000A"/>
                <w:sz w:val="20"/>
                <w:szCs w:val="20"/>
                <w:lang w:eastAsia="ru-RU"/>
              </w:rPr>
              <w:t xml:space="preserve"> / </w:t>
            </w:r>
            <w:proofErr w:type="spellStart"/>
            <w:r w:rsidRPr="00045CBF">
              <w:rPr>
                <w:rFonts w:ascii="Arial" w:eastAsia="Times New Roman" w:hAnsi="Arial" w:cs="Arial"/>
                <w:color w:val="00000A"/>
                <w:sz w:val="20"/>
                <w:szCs w:val="20"/>
                <w:lang w:eastAsia="ru-RU"/>
              </w:rPr>
              <w:t>Доо</w:t>
            </w:r>
            <w:proofErr w:type="spellEnd"/>
            <w:r w:rsidRPr="00045CBF">
              <w:rPr>
                <w:rFonts w:ascii="Arial" w:eastAsia="Times New Roman" w:hAnsi="Arial" w:cs="Arial"/>
                <w:color w:val="00000A"/>
                <w:sz w:val="20"/>
                <w:szCs w:val="20"/>
                <w:lang w:eastAsia="ru-RU"/>
              </w:rPr>
              <w:t xml:space="preserve">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spellStart"/>
            <w:r w:rsidRPr="00045CBF">
              <w:rPr>
                <w:rFonts w:ascii="Arial" w:eastAsia="Times New Roman" w:hAnsi="Arial" w:cs="Arial"/>
                <w:color w:val="00000A"/>
                <w:sz w:val="20"/>
                <w:szCs w:val="20"/>
                <w:lang w:eastAsia="ru-RU"/>
              </w:rPr>
              <w:t>Огп</w:t>
            </w:r>
            <w:proofErr w:type="spellEnd"/>
            <w:r w:rsidRPr="00045CBF">
              <w:rPr>
                <w:rFonts w:ascii="Arial" w:eastAsia="Times New Roman" w:hAnsi="Arial" w:cs="Arial"/>
                <w:color w:val="00000A"/>
                <w:sz w:val="20"/>
                <w:szCs w:val="20"/>
                <w:lang w:eastAsia="ru-RU"/>
              </w:rPr>
              <w:t xml:space="preserve"> - значение показателя;</w:t>
            </w:r>
            <w:r w:rsidRPr="00045CBF">
              <w:rPr>
                <w:rFonts w:ascii="Arial" w:eastAsia="Times New Roman" w:hAnsi="Arial" w:cs="Arial"/>
                <w:color w:val="00000A"/>
                <w:sz w:val="20"/>
                <w:szCs w:val="20"/>
                <w:lang w:eastAsia="ru-RU"/>
              </w:rPr>
              <w:br/>
            </w:r>
            <w:proofErr w:type="spellStart"/>
            <w:r w:rsidRPr="00045CBF">
              <w:rPr>
                <w:rFonts w:ascii="Arial" w:eastAsia="Times New Roman" w:hAnsi="Arial" w:cs="Arial"/>
                <w:color w:val="00000A"/>
                <w:sz w:val="20"/>
                <w:szCs w:val="20"/>
                <w:lang w:eastAsia="ru-RU"/>
              </w:rPr>
              <w:t>Чгп</w:t>
            </w:r>
            <w:proofErr w:type="spellEnd"/>
            <w:r w:rsidRPr="00045CBF">
              <w:rPr>
                <w:rFonts w:ascii="Arial" w:eastAsia="Times New Roman" w:hAnsi="Arial" w:cs="Arial"/>
                <w:color w:val="00000A"/>
                <w:sz w:val="20"/>
                <w:szCs w:val="20"/>
                <w:lang w:eastAsia="ru-RU"/>
              </w:rPr>
              <w:t xml:space="preserve"> - численность обучающихся дневных общеобразовательных организаций,  получающих горячее питание;</w:t>
            </w:r>
            <w:r w:rsidRPr="00045CBF">
              <w:rPr>
                <w:rFonts w:ascii="Arial" w:eastAsia="Times New Roman" w:hAnsi="Arial" w:cs="Arial"/>
                <w:color w:val="00000A"/>
                <w:sz w:val="20"/>
                <w:szCs w:val="20"/>
                <w:lang w:eastAsia="ru-RU"/>
              </w:rPr>
              <w:br/>
            </w:r>
            <w:proofErr w:type="spellStart"/>
            <w:r w:rsidRPr="00045CBF">
              <w:rPr>
                <w:rFonts w:ascii="Arial" w:eastAsia="Times New Roman" w:hAnsi="Arial" w:cs="Arial"/>
                <w:color w:val="00000A"/>
                <w:sz w:val="20"/>
                <w:szCs w:val="20"/>
                <w:lang w:eastAsia="ru-RU"/>
              </w:rPr>
              <w:t>Доо</w:t>
            </w:r>
            <w:proofErr w:type="spellEnd"/>
            <w:r w:rsidRPr="00045CBF">
              <w:rPr>
                <w:rFonts w:ascii="Arial" w:eastAsia="Times New Roman" w:hAnsi="Arial" w:cs="Arial"/>
                <w:color w:val="00000A"/>
                <w:sz w:val="20"/>
                <w:szCs w:val="20"/>
                <w:lang w:eastAsia="ru-RU"/>
              </w:rPr>
              <w:t xml:space="preserve"> - численность обучающихся дневных общеобразовательных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18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1.10.</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Количество созданных с 01 сентября 2020 года и функционирующих мест в частных общеобразовательных организациях Московской области и у индивидуального предпринимателя, места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места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Количество созданных с 01 сентября 2020 года и функционирующих мест в частных общеобразовательных организациях Московской области и у индивидуального предпринимателя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209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1.11.</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 - научной и технологической направленностей, единица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единица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Количество созданных и функционирующих центров образования естественно - научной и технологической направленностей в общеобразовательных организациях, расположенных в сельской местности и малых городах</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2803"/>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sz w:val="20"/>
                <w:szCs w:val="20"/>
                <w:lang w:eastAsia="ru-RU"/>
              </w:rPr>
            </w:pPr>
            <w:r w:rsidRPr="00045CBF">
              <w:rPr>
                <w:rFonts w:ascii="Arial" w:eastAsia="Times New Roman" w:hAnsi="Arial" w:cs="Arial"/>
                <w:sz w:val="20"/>
                <w:szCs w:val="20"/>
                <w:lang w:eastAsia="ru-RU"/>
              </w:rPr>
              <w:t>1.12.</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К = Ч / Д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К</w:t>
            </w:r>
            <w:proofErr w:type="gramEnd"/>
            <w:r w:rsidRPr="00045CBF">
              <w:rPr>
                <w:rFonts w:ascii="Arial" w:eastAsia="Times New Roman" w:hAnsi="Arial" w:cs="Arial"/>
                <w:color w:val="00000A"/>
                <w:sz w:val="20"/>
                <w:szCs w:val="20"/>
                <w:lang w:eastAsia="ru-RU"/>
              </w:rPr>
              <w:t xml:space="preserve"> - значение показателя;</w:t>
            </w:r>
            <w:r w:rsidRPr="00045CBF">
              <w:rPr>
                <w:rFonts w:ascii="Arial" w:eastAsia="Times New Roman" w:hAnsi="Arial" w:cs="Arial"/>
                <w:color w:val="00000A"/>
                <w:sz w:val="20"/>
                <w:szCs w:val="20"/>
                <w:lang w:eastAsia="ru-RU"/>
              </w:rPr>
              <w:br/>
              <w:t>Ч - численность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r w:rsidRPr="00045CBF">
              <w:rPr>
                <w:rFonts w:ascii="Arial" w:eastAsia="Times New Roman" w:hAnsi="Arial" w:cs="Arial"/>
                <w:color w:val="00000A"/>
                <w:sz w:val="20"/>
                <w:szCs w:val="20"/>
                <w:lang w:eastAsia="ru-RU"/>
              </w:rPr>
              <w:br/>
              <w:t>Д - численность обучающихся, получающих начальное общее образование в государственных и муниципальных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510"/>
        </w:trPr>
        <w:tc>
          <w:tcPr>
            <w:tcW w:w="15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bCs/>
                <w:color w:val="00000A"/>
                <w:sz w:val="20"/>
                <w:szCs w:val="20"/>
                <w:lang w:eastAsia="ru-RU"/>
              </w:rPr>
            </w:pPr>
            <w:r w:rsidRPr="00045CBF">
              <w:rPr>
                <w:rFonts w:ascii="Arial" w:eastAsia="Times New Roman" w:hAnsi="Arial" w:cs="Arial"/>
                <w:bCs/>
                <w:color w:val="00000A"/>
                <w:sz w:val="20"/>
                <w:szCs w:val="20"/>
                <w:lang w:eastAsia="ru-RU"/>
              </w:rPr>
              <w:t>Подпрограмма III «Дополнительное образование, воспитание и психолого-социальное сопровождение детей»</w:t>
            </w:r>
          </w:p>
        </w:tc>
      </w:tr>
      <w:tr w:rsidR="00C76DBD" w:rsidRPr="00045CBF" w:rsidTr="0001772F">
        <w:trPr>
          <w:trHeight w:val="195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1.1.</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 xml:space="preserve">Отношение средней заработной платы педагогических работников организаций </w:t>
            </w:r>
            <w:proofErr w:type="gramStart"/>
            <w:r w:rsidRPr="00045CBF">
              <w:rPr>
                <w:rFonts w:ascii="Arial" w:eastAsia="Times New Roman" w:hAnsi="Arial" w:cs="Arial"/>
                <w:sz w:val="20"/>
                <w:szCs w:val="20"/>
                <w:lang w:eastAsia="ru-RU"/>
              </w:rPr>
              <w:t>дополнительного</w:t>
            </w:r>
            <w:proofErr w:type="gramEnd"/>
            <w:r w:rsidRPr="00045CBF">
              <w:rPr>
                <w:rFonts w:ascii="Arial" w:eastAsia="Times New Roman" w:hAnsi="Arial" w:cs="Arial"/>
                <w:sz w:val="20"/>
                <w:szCs w:val="20"/>
                <w:lang w:eastAsia="ru-RU"/>
              </w:rPr>
              <w:t xml:space="preserve"> образования детей к средней заработной плате учителей в Московской области, процент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(ЗДОП(</w:t>
            </w:r>
            <w:proofErr w:type="spellStart"/>
            <w:r w:rsidRPr="00045CBF">
              <w:rPr>
                <w:rFonts w:ascii="Arial" w:eastAsia="Times New Roman" w:hAnsi="Arial" w:cs="Arial"/>
                <w:color w:val="00000A"/>
                <w:sz w:val="20"/>
                <w:szCs w:val="20"/>
                <w:lang w:eastAsia="ru-RU"/>
              </w:rPr>
              <w:t>мун</w:t>
            </w:r>
            <w:proofErr w:type="spellEnd"/>
            <w:r w:rsidRPr="00045CBF">
              <w:rPr>
                <w:rFonts w:ascii="Arial" w:eastAsia="Times New Roman" w:hAnsi="Arial" w:cs="Arial"/>
                <w:color w:val="00000A"/>
                <w:sz w:val="20"/>
                <w:szCs w:val="20"/>
                <w:lang w:eastAsia="ru-RU"/>
              </w:rPr>
              <w:t xml:space="preserve">) / (З(у)) </w:t>
            </w:r>
            <w:proofErr w:type="spellStart"/>
            <w:r w:rsidRPr="00045CBF">
              <w:rPr>
                <w:rFonts w:ascii="Arial" w:eastAsia="Times New Roman" w:hAnsi="Arial" w:cs="Arial"/>
                <w:color w:val="00000A"/>
                <w:sz w:val="20"/>
                <w:szCs w:val="20"/>
                <w:lang w:eastAsia="ru-RU"/>
              </w:rPr>
              <w:t>x</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планируемый показатель;</w:t>
            </w:r>
            <w:r w:rsidRPr="00045CBF">
              <w:rPr>
                <w:rFonts w:ascii="Arial" w:eastAsia="Times New Roman" w:hAnsi="Arial" w:cs="Arial"/>
                <w:color w:val="00000A"/>
                <w:sz w:val="20"/>
                <w:szCs w:val="20"/>
                <w:lang w:eastAsia="ru-RU"/>
              </w:rPr>
              <w:br/>
              <w:t>ЗДОП(</w:t>
            </w:r>
            <w:proofErr w:type="spellStart"/>
            <w:r w:rsidRPr="00045CBF">
              <w:rPr>
                <w:rFonts w:ascii="Arial" w:eastAsia="Times New Roman" w:hAnsi="Arial" w:cs="Arial"/>
                <w:color w:val="00000A"/>
                <w:sz w:val="20"/>
                <w:szCs w:val="20"/>
                <w:lang w:eastAsia="ru-RU"/>
              </w:rPr>
              <w:t>мун</w:t>
            </w:r>
            <w:proofErr w:type="spellEnd"/>
            <w:r w:rsidRPr="00045CBF">
              <w:rPr>
                <w:rFonts w:ascii="Arial" w:eastAsia="Times New Roman" w:hAnsi="Arial" w:cs="Arial"/>
                <w:color w:val="00000A"/>
                <w:sz w:val="20"/>
                <w:szCs w:val="20"/>
                <w:lang w:eastAsia="ru-RU"/>
              </w:rPr>
              <w:t>) - среднемесячная заработная плата педагогических работников муниципальных организаций дополнительного образования;</w:t>
            </w:r>
            <w:r w:rsidRPr="00045CBF">
              <w:rPr>
                <w:rFonts w:ascii="Arial" w:eastAsia="Times New Roman" w:hAnsi="Arial" w:cs="Arial"/>
                <w:color w:val="00000A"/>
                <w:sz w:val="20"/>
                <w:szCs w:val="20"/>
                <w:lang w:eastAsia="ru-RU"/>
              </w:rPr>
              <w:br/>
              <w:t>З(</w:t>
            </w:r>
            <w:proofErr w:type="spellStart"/>
            <w:r w:rsidRPr="00045CBF">
              <w:rPr>
                <w:rFonts w:ascii="Arial" w:eastAsia="Times New Roman" w:hAnsi="Arial" w:cs="Arial"/>
                <w:color w:val="00000A"/>
                <w:sz w:val="20"/>
                <w:szCs w:val="20"/>
                <w:lang w:eastAsia="ru-RU"/>
              </w:rPr>
              <w:t>д</w:t>
            </w:r>
            <w:proofErr w:type="spellEnd"/>
            <w:r w:rsidRPr="00045CBF">
              <w:rPr>
                <w:rFonts w:ascii="Arial" w:eastAsia="Times New Roman" w:hAnsi="Arial" w:cs="Arial"/>
                <w:color w:val="00000A"/>
                <w:sz w:val="20"/>
                <w:szCs w:val="20"/>
                <w:lang w:eastAsia="ru-RU"/>
              </w:rPr>
              <w:t>) - среднемесячная заработная плата учителя в Московской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Данные государственной статистики</w:t>
            </w:r>
          </w:p>
        </w:tc>
      </w:tr>
      <w:tr w:rsidR="00C76DBD" w:rsidRPr="00045CBF" w:rsidTr="0001772F">
        <w:trPr>
          <w:trHeight w:val="219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1.2.</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Количество образовательных организаций в сфере культуры (детские школы искусств по видам искусств), оснащенных музыкальными инструментами, оборудованием, материалами, единица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единица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Количество образовательных организаций в сфере культуры (детские школы по видам искусств), оснащенных музыкальными инструментами, оборудованием, материалами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316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1.3.</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Число детей, охваченных деятельностью детских технопарков «</w:t>
            </w:r>
            <w:proofErr w:type="spellStart"/>
            <w:r w:rsidRPr="00045CBF">
              <w:rPr>
                <w:rFonts w:ascii="Arial" w:eastAsia="Times New Roman" w:hAnsi="Arial" w:cs="Arial"/>
                <w:sz w:val="20"/>
                <w:szCs w:val="20"/>
                <w:lang w:eastAsia="ru-RU"/>
              </w:rPr>
              <w:t>Кванториум</w:t>
            </w:r>
            <w:proofErr w:type="spellEnd"/>
            <w:r w:rsidRPr="00045CBF">
              <w:rPr>
                <w:rFonts w:ascii="Arial" w:eastAsia="Times New Roman" w:hAnsi="Arial" w:cs="Arial"/>
                <w:sz w:val="20"/>
                <w:szCs w:val="20"/>
                <w:lang w:eastAsia="ru-RU"/>
              </w:rPr>
              <w:t>» (мобильных технопарков «</w:t>
            </w:r>
            <w:proofErr w:type="spellStart"/>
            <w:r w:rsidRPr="00045CBF">
              <w:rPr>
                <w:rFonts w:ascii="Arial" w:eastAsia="Times New Roman" w:hAnsi="Arial" w:cs="Arial"/>
                <w:sz w:val="20"/>
                <w:szCs w:val="20"/>
                <w:lang w:eastAsia="ru-RU"/>
              </w:rPr>
              <w:t>Кванториум</w:t>
            </w:r>
            <w:proofErr w:type="spellEnd"/>
            <w:r w:rsidRPr="00045CBF">
              <w:rPr>
                <w:rFonts w:ascii="Arial" w:eastAsia="Times New Roman" w:hAnsi="Arial" w:cs="Arial"/>
                <w:sz w:val="20"/>
                <w:szCs w:val="20"/>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 тыс. человек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тыс. человек</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Число детей, охваченных деятельностью детских технопарков «</w:t>
            </w:r>
            <w:proofErr w:type="spellStart"/>
            <w:r w:rsidRPr="00045CBF">
              <w:rPr>
                <w:rFonts w:ascii="Arial" w:eastAsia="Times New Roman" w:hAnsi="Arial" w:cs="Arial"/>
                <w:color w:val="00000A"/>
                <w:sz w:val="20"/>
                <w:szCs w:val="20"/>
                <w:lang w:eastAsia="ru-RU"/>
              </w:rPr>
              <w:t>Кванториум</w:t>
            </w:r>
            <w:proofErr w:type="spellEnd"/>
            <w:r w:rsidRPr="00045CBF">
              <w:rPr>
                <w:rFonts w:ascii="Arial" w:eastAsia="Times New Roman" w:hAnsi="Arial" w:cs="Arial"/>
                <w:color w:val="00000A"/>
                <w:sz w:val="20"/>
                <w:szCs w:val="20"/>
                <w:lang w:eastAsia="ru-RU"/>
              </w:rPr>
              <w:t>» (мобильных технопарков «</w:t>
            </w:r>
            <w:proofErr w:type="spellStart"/>
            <w:r w:rsidRPr="00045CBF">
              <w:rPr>
                <w:rFonts w:ascii="Arial" w:eastAsia="Times New Roman" w:hAnsi="Arial" w:cs="Arial"/>
                <w:color w:val="00000A"/>
                <w:sz w:val="20"/>
                <w:szCs w:val="20"/>
                <w:lang w:eastAsia="ru-RU"/>
              </w:rPr>
              <w:t>Кванториум</w:t>
            </w:r>
            <w:proofErr w:type="spellEnd"/>
            <w:r w:rsidRPr="00045CBF">
              <w:rPr>
                <w:rFonts w:ascii="Arial" w:eastAsia="Times New Roman" w:hAnsi="Arial" w:cs="Arial"/>
                <w:color w:val="00000A"/>
                <w:sz w:val="20"/>
                <w:szCs w:val="20"/>
                <w:lang w:eastAsia="ru-RU"/>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proofErr w:type="spellStart"/>
            <w:r w:rsidRPr="00045CBF">
              <w:rPr>
                <w:rFonts w:ascii="Arial" w:eastAsia="Times New Roman" w:hAnsi="Arial" w:cs="Arial"/>
                <w:color w:val="00000A"/>
                <w:sz w:val="20"/>
                <w:szCs w:val="20"/>
                <w:lang w:eastAsia="ru-RU"/>
              </w:rPr>
              <w:t>Кi</w:t>
            </w:r>
            <w:proofErr w:type="spellEnd"/>
            <w:r w:rsidRPr="00045CBF">
              <w:rPr>
                <w:rFonts w:ascii="Arial" w:eastAsia="Times New Roman" w:hAnsi="Arial" w:cs="Arial"/>
                <w:color w:val="00000A"/>
                <w:sz w:val="20"/>
                <w:szCs w:val="20"/>
                <w:lang w:eastAsia="ru-RU"/>
              </w:rPr>
              <w:t xml:space="preserve"> - численность детей в возрасте от5 до 18 лет, прошедших обучение и (или) принявших участие в мероприятиях детских технопарков «</w:t>
            </w:r>
            <w:proofErr w:type="spellStart"/>
            <w:r w:rsidRPr="00045CBF">
              <w:rPr>
                <w:rFonts w:ascii="Arial" w:eastAsia="Times New Roman" w:hAnsi="Arial" w:cs="Arial"/>
                <w:color w:val="00000A"/>
                <w:sz w:val="20"/>
                <w:szCs w:val="20"/>
                <w:lang w:eastAsia="ru-RU"/>
              </w:rPr>
              <w:t>Кванториум</w:t>
            </w:r>
            <w:proofErr w:type="spellEnd"/>
            <w:r w:rsidRPr="00045CBF">
              <w:rPr>
                <w:rFonts w:ascii="Arial" w:eastAsia="Times New Roman" w:hAnsi="Arial" w:cs="Arial"/>
                <w:color w:val="00000A"/>
                <w:sz w:val="20"/>
                <w:szCs w:val="20"/>
                <w:lang w:eastAsia="ru-RU"/>
              </w:rPr>
              <w:t>» (мобильных технопарков «</w:t>
            </w:r>
            <w:proofErr w:type="spellStart"/>
            <w:r w:rsidRPr="00045CBF">
              <w:rPr>
                <w:rFonts w:ascii="Arial" w:eastAsia="Times New Roman" w:hAnsi="Arial" w:cs="Arial"/>
                <w:color w:val="00000A"/>
                <w:sz w:val="20"/>
                <w:szCs w:val="20"/>
                <w:lang w:eastAsia="ru-RU"/>
              </w:rPr>
              <w:t>Кванториум</w:t>
            </w:r>
            <w:proofErr w:type="spellEnd"/>
            <w:r w:rsidRPr="00045CBF">
              <w:rPr>
                <w:rFonts w:ascii="Arial" w:eastAsia="Times New Roman" w:hAnsi="Arial" w:cs="Arial"/>
                <w:color w:val="00000A"/>
                <w:sz w:val="20"/>
                <w:szCs w:val="20"/>
                <w:lang w:eastAsia="ru-RU"/>
              </w:rPr>
              <w:t>») в Московской области</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r w:rsidR="00C76DBD" w:rsidRPr="00045CBF" w:rsidTr="0001772F">
        <w:trPr>
          <w:trHeight w:val="445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1.4.</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sz w:val="20"/>
                <w:szCs w:val="20"/>
                <w:lang w:eastAsia="ru-RU"/>
              </w:rPr>
            </w:pPr>
            <w:r w:rsidRPr="00045CBF">
              <w:rPr>
                <w:rFonts w:ascii="Arial" w:eastAsia="Times New Roman" w:hAnsi="Arial" w:cs="Arial"/>
                <w:sz w:val="20"/>
                <w:szCs w:val="20"/>
                <w:lang w:eastAsia="ru-RU"/>
              </w:rPr>
              <w:t>Доля детей в возрасте от 5 до 18 лет, охваченных дополнительным образованием, процент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Ч (</w:t>
            </w:r>
            <w:proofErr w:type="spellStart"/>
            <w:r w:rsidRPr="00045CBF">
              <w:rPr>
                <w:rFonts w:ascii="Arial" w:eastAsia="Times New Roman" w:hAnsi="Arial" w:cs="Arial"/>
                <w:color w:val="00000A"/>
                <w:sz w:val="20"/>
                <w:szCs w:val="20"/>
                <w:lang w:eastAsia="ru-RU"/>
              </w:rPr>
              <w:t>доп</w:t>
            </w:r>
            <w:proofErr w:type="spellEnd"/>
            <w:r w:rsidRPr="00045CBF">
              <w:rPr>
                <w:rFonts w:ascii="Arial" w:eastAsia="Times New Roman" w:hAnsi="Arial" w:cs="Arial"/>
                <w:color w:val="00000A"/>
                <w:sz w:val="20"/>
                <w:szCs w:val="20"/>
                <w:lang w:eastAsia="ru-RU"/>
              </w:rPr>
              <w:t xml:space="preserve">) / Ч (общ) </w:t>
            </w:r>
            <w:proofErr w:type="spellStart"/>
            <w:r w:rsidRPr="00045CBF">
              <w:rPr>
                <w:rFonts w:ascii="Arial" w:eastAsia="Times New Roman" w:hAnsi="Arial" w:cs="Arial"/>
                <w:color w:val="00000A"/>
                <w:sz w:val="20"/>
                <w:szCs w:val="20"/>
                <w:lang w:eastAsia="ru-RU"/>
              </w:rPr>
              <w:t>х</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П</w:t>
            </w:r>
            <w:proofErr w:type="gramEnd"/>
            <w:r w:rsidRPr="00045CBF">
              <w:rPr>
                <w:rFonts w:ascii="Arial" w:eastAsia="Times New Roman" w:hAnsi="Arial" w:cs="Arial"/>
                <w:color w:val="00000A"/>
                <w:sz w:val="20"/>
                <w:szCs w:val="20"/>
                <w:lang w:eastAsia="ru-RU"/>
              </w:rPr>
              <w:t xml:space="preserve"> - планируемый показатель;</w:t>
            </w:r>
            <w:r w:rsidRPr="00045CBF">
              <w:rPr>
                <w:rFonts w:ascii="Arial" w:eastAsia="Times New Roman" w:hAnsi="Arial" w:cs="Arial"/>
                <w:color w:val="00000A"/>
                <w:sz w:val="20"/>
                <w:szCs w:val="20"/>
                <w:lang w:eastAsia="ru-RU"/>
              </w:rPr>
              <w:br/>
              <w:t>Ч(</w:t>
            </w:r>
            <w:proofErr w:type="spellStart"/>
            <w:r w:rsidRPr="00045CBF">
              <w:rPr>
                <w:rFonts w:ascii="Arial" w:eastAsia="Times New Roman" w:hAnsi="Arial" w:cs="Arial"/>
                <w:color w:val="00000A"/>
                <w:sz w:val="20"/>
                <w:szCs w:val="20"/>
                <w:lang w:eastAsia="ru-RU"/>
              </w:rPr>
              <w:t>доп</w:t>
            </w:r>
            <w:proofErr w:type="spellEnd"/>
            <w:r w:rsidRPr="00045CBF">
              <w:rPr>
                <w:rFonts w:ascii="Arial" w:eastAsia="Times New Roman" w:hAnsi="Arial" w:cs="Arial"/>
                <w:color w:val="00000A"/>
                <w:sz w:val="20"/>
                <w:szCs w:val="20"/>
                <w:lang w:eastAsia="ru-RU"/>
              </w:rPr>
              <w:t>) - число детей в возрасте от 5 до 18 лет, проживающих в муниципальном образовании и обучающихся по дополнительным образовательным программам;</w:t>
            </w:r>
            <w:r w:rsidRPr="00045CBF">
              <w:rPr>
                <w:rFonts w:ascii="Arial" w:eastAsia="Times New Roman" w:hAnsi="Arial" w:cs="Arial"/>
                <w:color w:val="00000A"/>
                <w:sz w:val="20"/>
                <w:szCs w:val="20"/>
                <w:lang w:eastAsia="ru-RU"/>
              </w:rPr>
              <w:br/>
              <w:t>Ч(общ) - общее число детей в возрасте от 5 до 18 лет, проживающих в муниципальном образовании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 xml:space="preserve">Форма федерального статистического наблюдения № 1 - </w:t>
            </w:r>
            <w:proofErr w:type="gramStart"/>
            <w:r w:rsidRPr="00045CBF">
              <w:rPr>
                <w:rFonts w:ascii="Arial" w:eastAsia="Times New Roman" w:hAnsi="Arial" w:cs="Arial"/>
                <w:color w:val="00000A"/>
                <w:sz w:val="20"/>
                <w:szCs w:val="20"/>
                <w:lang w:eastAsia="ru-RU"/>
              </w:rPr>
              <w:t>ДОП</w:t>
            </w:r>
            <w:proofErr w:type="gramEnd"/>
            <w:r w:rsidRPr="00045CBF">
              <w:rPr>
                <w:rFonts w:ascii="Arial" w:eastAsia="Times New Roman" w:hAnsi="Arial" w:cs="Arial"/>
                <w:color w:val="00000A"/>
                <w:sz w:val="20"/>
                <w:szCs w:val="20"/>
                <w:lang w:eastAsia="ru-RU"/>
              </w:rPr>
              <w:t xml:space="preserve"> «Сведения о дополнительном образовании и спортивной подготовке детей», форма федерального статистического наблюдения № 1 - качество услуг «Вопросник выборочного наблюдения качества и доступности услуг в сферах образования, здравоохранения и социального обслуживания, содействия занятости населения»</w:t>
            </w:r>
          </w:p>
        </w:tc>
      </w:tr>
      <w:tr w:rsidR="00C76DBD" w:rsidRPr="00045CBF" w:rsidTr="0001772F">
        <w:trPr>
          <w:trHeight w:val="2239"/>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1.5.</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Доля детей в возрасте от 5 до 18 лет, охваченных системой персонифицированного финансирования дополнительного образования детей, процент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jc w:val="center"/>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Д =  Ч (</w:t>
            </w:r>
            <w:proofErr w:type="spellStart"/>
            <w:r w:rsidRPr="00045CBF">
              <w:rPr>
                <w:rFonts w:ascii="Arial" w:eastAsia="Times New Roman" w:hAnsi="Arial" w:cs="Arial"/>
                <w:color w:val="00000A"/>
                <w:sz w:val="20"/>
                <w:szCs w:val="20"/>
                <w:lang w:eastAsia="ru-RU"/>
              </w:rPr>
              <w:t>пфдо</w:t>
            </w:r>
            <w:proofErr w:type="spellEnd"/>
            <w:r w:rsidRPr="00045CBF">
              <w:rPr>
                <w:rFonts w:ascii="Arial" w:eastAsia="Times New Roman" w:hAnsi="Arial" w:cs="Arial"/>
                <w:color w:val="00000A"/>
                <w:sz w:val="20"/>
                <w:szCs w:val="20"/>
                <w:lang w:eastAsia="ru-RU"/>
              </w:rPr>
              <w:t xml:space="preserve">) / Ч (общая) </w:t>
            </w:r>
            <w:proofErr w:type="spellStart"/>
            <w:r w:rsidRPr="00045CBF">
              <w:rPr>
                <w:rFonts w:ascii="Arial" w:eastAsia="Times New Roman" w:hAnsi="Arial" w:cs="Arial"/>
                <w:color w:val="00000A"/>
                <w:sz w:val="20"/>
                <w:szCs w:val="20"/>
                <w:lang w:eastAsia="ru-RU"/>
              </w:rPr>
              <w:t>х</w:t>
            </w:r>
            <w:proofErr w:type="spellEnd"/>
            <w:r w:rsidRPr="00045CBF">
              <w:rPr>
                <w:rFonts w:ascii="Arial" w:eastAsia="Times New Roman" w:hAnsi="Arial" w:cs="Arial"/>
                <w:color w:val="00000A"/>
                <w:sz w:val="20"/>
                <w:szCs w:val="20"/>
                <w:lang w:eastAsia="ru-RU"/>
              </w:rPr>
              <w:t xml:space="preserve"> 100,   где:</w:t>
            </w:r>
            <w:r w:rsidRPr="00045CBF">
              <w:rPr>
                <w:rFonts w:ascii="Arial" w:eastAsia="Times New Roman" w:hAnsi="Arial" w:cs="Arial"/>
                <w:color w:val="00000A"/>
                <w:sz w:val="20"/>
                <w:szCs w:val="20"/>
                <w:lang w:eastAsia="ru-RU"/>
              </w:rPr>
              <w:br/>
            </w:r>
            <w:proofErr w:type="gramStart"/>
            <w:r w:rsidRPr="00045CBF">
              <w:rPr>
                <w:rFonts w:ascii="Arial" w:eastAsia="Times New Roman" w:hAnsi="Arial" w:cs="Arial"/>
                <w:color w:val="00000A"/>
                <w:sz w:val="20"/>
                <w:szCs w:val="20"/>
                <w:lang w:eastAsia="ru-RU"/>
              </w:rPr>
              <w:t>Д - планируемый показатель;</w:t>
            </w:r>
            <w:r w:rsidRPr="00045CBF">
              <w:rPr>
                <w:rFonts w:ascii="Arial" w:eastAsia="Times New Roman" w:hAnsi="Arial" w:cs="Arial"/>
                <w:color w:val="00000A"/>
                <w:sz w:val="20"/>
                <w:szCs w:val="20"/>
                <w:lang w:eastAsia="ru-RU"/>
              </w:rPr>
              <w:br/>
              <w:t>Ч (</w:t>
            </w:r>
            <w:proofErr w:type="spellStart"/>
            <w:r w:rsidRPr="00045CBF">
              <w:rPr>
                <w:rFonts w:ascii="Arial" w:eastAsia="Times New Roman" w:hAnsi="Arial" w:cs="Arial"/>
                <w:color w:val="00000A"/>
                <w:sz w:val="20"/>
                <w:szCs w:val="20"/>
                <w:lang w:eastAsia="ru-RU"/>
              </w:rPr>
              <w:t>пфдо</w:t>
            </w:r>
            <w:proofErr w:type="spellEnd"/>
            <w:r w:rsidRPr="00045CBF">
              <w:rPr>
                <w:rFonts w:ascii="Arial" w:eastAsia="Times New Roman" w:hAnsi="Arial" w:cs="Arial"/>
                <w:color w:val="00000A"/>
                <w:sz w:val="20"/>
                <w:szCs w:val="20"/>
                <w:lang w:eastAsia="ru-RU"/>
              </w:rPr>
              <w:t>) - численность детей в возрасте от 5 до 18 лет, охваченных системой персонифицированного финансирования дополнительного образования детей;</w:t>
            </w:r>
            <w:r w:rsidRPr="00045CBF">
              <w:rPr>
                <w:rFonts w:ascii="Arial" w:eastAsia="Times New Roman" w:hAnsi="Arial" w:cs="Arial"/>
                <w:color w:val="00000A"/>
                <w:sz w:val="20"/>
                <w:szCs w:val="20"/>
                <w:lang w:eastAsia="ru-RU"/>
              </w:rPr>
              <w:br/>
              <w:t>Ч (общая) - общая численность детей в возрасте от 5 до 18 лет, проживающих в городского округе Мытищи</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045CBF" w:rsidRDefault="00C76DBD" w:rsidP="0001772F">
            <w:pPr>
              <w:spacing w:after="0" w:line="240" w:lineRule="auto"/>
              <w:rPr>
                <w:rFonts w:ascii="Arial" w:eastAsia="Times New Roman" w:hAnsi="Arial" w:cs="Arial"/>
                <w:color w:val="00000A"/>
                <w:sz w:val="20"/>
                <w:szCs w:val="20"/>
                <w:lang w:eastAsia="ru-RU"/>
              </w:rPr>
            </w:pPr>
            <w:r w:rsidRPr="00045CBF">
              <w:rPr>
                <w:rFonts w:ascii="Arial" w:eastAsia="Times New Roman" w:hAnsi="Arial" w:cs="Arial"/>
                <w:color w:val="00000A"/>
                <w:sz w:val="20"/>
                <w:szCs w:val="20"/>
                <w:lang w:eastAsia="ru-RU"/>
              </w:rPr>
              <w:t>Ведомственные данные</w:t>
            </w:r>
          </w:p>
        </w:tc>
      </w:tr>
    </w:tbl>
    <w:p w:rsidR="00395B5D" w:rsidRPr="00045CBF" w:rsidRDefault="00395B5D" w:rsidP="00395B5D">
      <w:pPr>
        <w:spacing w:after="0" w:line="240" w:lineRule="auto"/>
        <w:ind w:left="10915"/>
        <w:rPr>
          <w:rFonts w:ascii="Arial" w:hAnsi="Arial" w:cs="Arial"/>
          <w:bCs/>
          <w:sz w:val="20"/>
          <w:szCs w:val="20"/>
        </w:rPr>
      </w:pPr>
    </w:p>
    <w:p w:rsidR="00395B5D" w:rsidRPr="00045CBF" w:rsidRDefault="00395B5D" w:rsidP="00395B5D">
      <w:pPr>
        <w:spacing w:after="0" w:line="240" w:lineRule="auto"/>
        <w:ind w:left="10915"/>
        <w:rPr>
          <w:rFonts w:ascii="Arial" w:hAnsi="Arial" w:cs="Arial"/>
          <w:bCs/>
          <w:sz w:val="20"/>
          <w:szCs w:val="20"/>
        </w:rPr>
      </w:pPr>
    </w:p>
    <w:p w:rsidR="00395B5D" w:rsidRPr="00045CBF" w:rsidRDefault="00395B5D" w:rsidP="00395B5D">
      <w:pPr>
        <w:spacing w:after="0" w:line="240" w:lineRule="auto"/>
        <w:ind w:left="10915"/>
        <w:rPr>
          <w:rFonts w:ascii="Arial" w:hAnsi="Arial" w:cs="Arial"/>
          <w:bCs/>
          <w:sz w:val="20"/>
          <w:szCs w:val="20"/>
        </w:rPr>
      </w:pPr>
    </w:p>
    <w:p w:rsidR="00395B5D" w:rsidRPr="00045CBF" w:rsidRDefault="00395B5D" w:rsidP="00395B5D">
      <w:pPr>
        <w:spacing w:after="0" w:line="240" w:lineRule="auto"/>
        <w:ind w:left="10915"/>
        <w:rPr>
          <w:rFonts w:ascii="Arial" w:hAnsi="Arial" w:cs="Arial"/>
          <w:bCs/>
          <w:sz w:val="20"/>
          <w:szCs w:val="20"/>
        </w:rPr>
      </w:pPr>
    </w:p>
    <w:p w:rsidR="00395B5D" w:rsidRPr="00045CBF" w:rsidRDefault="00395B5D" w:rsidP="00395B5D">
      <w:pPr>
        <w:spacing w:after="0" w:line="240" w:lineRule="auto"/>
        <w:ind w:left="10915"/>
        <w:rPr>
          <w:rFonts w:ascii="Arial" w:hAnsi="Arial" w:cs="Arial"/>
          <w:bCs/>
          <w:sz w:val="20"/>
          <w:szCs w:val="20"/>
        </w:rPr>
      </w:pPr>
    </w:p>
    <w:p w:rsidR="00484C48" w:rsidRPr="00045CBF" w:rsidRDefault="00484C48" w:rsidP="00484C48">
      <w:pPr>
        <w:widowControl w:val="0"/>
        <w:autoSpaceDE w:val="0"/>
        <w:autoSpaceDN w:val="0"/>
        <w:adjustRightInd w:val="0"/>
        <w:spacing w:after="0" w:line="240" w:lineRule="auto"/>
        <w:jc w:val="center"/>
        <w:rPr>
          <w:rFonts w:ascii="Arial" w:hAnsi="Arial" w:cs="Arial"/>
          <w:sz w:val="20"/>
          <w:szCs w:val="20"/>
        </w:rPr>
      </w:pPr>
    </w:p>
    <w:p w:rsidR="00484C48" w:rsidRPr="00045CBF" w:rsidRDefault="00484C48" w:rsidP="00484C48">
      <w:pPr>
        <w:widowControl w:val="0"/>
        <w:autoSpaceDE w:val="0"/>
        <w:autoSpaceDN w:val="0"/>
        <w:adjustRightInd w:val="0"/>
        <w:spacing w:after="0" w:line="240" w:lineRule="auto"/>
        <w:jc w:val="center"/>
        <w:rPr>
          <w:rFonts w:ascii="Arial" w:hAnsi="Arial" w:cs="Arial"/>
          <w:sz w:val="20"/>
          <w:szCs w:val="20"/>
        </w:rPr>
      </w:pPr>
    </w:p>
    <w:p w:rsidR="00484C48" w:rsidRPr="00045CBF" w:rsidRDefault="00484C48" w:rsidP="00484C48">
      <w:pPr>
        <w:widowControl w:val="0"/>
        <w:autoSpaceDE w:val="0"/>
        <w:autoSpaceDN w:val="0"/>
        <w:adjustRightInd w:val="0"/>
        <w:spacing w:after="0" w:line="240" w:lineRule="auto"/>
        <w:jc w:val="center"/>
        <w:rPr>
          <w:rFonts w:ascii="Arial" w:hAnsi="Arial" w:cs="Arial"/>
          <w:sz w:val="20"/>
          <w:szCs w:val="20"/>
        </w:rPr>
      </w:pPr>
    </w:p>
    <w:p w:rsidR="00484C48" w:rsidRPr="00045CBF" w:rsidRDefault="00484C48" w:rsidP="00484C48">
      <w:pPr>
        <w:widowControl w:val="0"/>
        <w:autoSpaceDE w:val="0"/>
        <w:autoSpaceDN w:val="0"/>
        <w:adjustRightInd w:val="0"/>
        <w:spacing w:after="0" w:line="240" w:lineRule="auto"/>
        <w:rPr>
          <w:rFonts w:ascii="Arial" w:hAnsi="Arial" w:cs="Arial"/>
          <w:sz w:val="20"/>
          <w:szCs w:val="20"/>
        </w:rPr>
      </w:pPr>
    </w:p>
    <w:p w:rsidR="00484C48" w:rsidRPr="00045CBF" w:rsidRDefault="00484C48" w:rsidP="00484C48">
      <w:pPr>
        <w:widowControl w:val="0"/>
        <w:autoSpaceDE w:val="0"/>
        <w:autoSpaceDN w:val="0"/>
        <w:adjustRightInd w:val="0"/>
        <w:spacing w:after="0" w:line="240" w:lineRule="auto"/>
        <w:rPr>
          <w:rFonts w:ascii="Arial" w:hAnsi="Arial" w:cs="Arial"/>
          <w:sz w:val="20"/>
          <w:szCs w:val="20"/>
        </w:rPr>
      </w:pPr>
    </w:p>
    <w:p w:rsidR="00ED2E87" w:rsidRPr="00045CBF" w:rsidRDefault="00ED2E87" w:rsidP="00ED2E87">
      <w:pPr>
        <w:widowControl w:val="0"/>
        <w:autoSpaceDE w:val="0"/>
        <w:autoSpaceDN w:val="0"/>
        <w:adjustRightInd w:val="0"/>
        <w:spacing w:after="0" w:line="240" w:lineRule="auto"/>
        <w:jc w:val="center"/>
        <w:rPr>
          <w:rFonts w:ascii="Arial" w:hAnsi="Arial" w:cs="Arial"/>
          <w:sz w:val="20"/>
          <w:szCs w:val="20"/>
        </w:rPr>
      </w:pPr>
    </w:p>
    <w:p w:rsidR="009E1566" w:rsidRPr="00045CBF" w:rsidRDefault="009E1566" w:rsidP="00395B5D">
      <w:pPr>
        <w:spacing w:after="0" w:line="240" w:lineRule="auto"/>
        <w:rPr>
          <w:rFonts w:ascii="Arial" w:hAnsi="Arial" w:cs="Arial"/>
          <w:sz w:val="20"/>
          <w:szCs w:val="20"/>
        </w:rPr>
      </w:pPr>
    </w:p>
    <w:p w:rsidR="00DF74B9" w:rsidRPr="00045CBF" w:rsidRDefault="000410E2" w:rsidP="00DF74B9">
      <w:pPr>
        <w:widowControl w:val="0"/>
        <w:tabs>
          <w:tab w:val="left" w:pos="1640"/>
        </w:tabs>
        <w:spacing w:after="0" w:line="260" w:lineRule="exact"/>
        <w:jc w:val="center"/>
        <w:rPr>
          <w:rStyle w:val="20"/>
          <w:rFonts w:ascii="Arial" w:eastAsia="Calibri" w:hAnsi="Arial" w:cs="Calibri"/>
          <w:b w:val="0"/>
          <w:color w:val="00000A"/>
          <w:sz w:val="20"/>
          <w:szCs w:val="20"/>
        </w:rPr>
      </w:pPr>
      <w:r w:rsidRPr="00045CBF">
        <w:rPr>
          <w:rStyle w:val="20"/>
          <w:rFonts w:ascii="Arial" w:eastAsia="Calibri" w:hAnsi="Arial" w:cs="Calibri"/>
          <w:b w:val="0"/>
          <w:color w:val="00000A"/>
          <w:sz w:val="20"/>
          <w:szCs w:val="20"/>
        </w:rPr>
        <w:t>8</w:t>
      </w:r>
      <w:r w:rsidR="00DF74B9" w:rsidRPr="00045CBF">
        <w:rPr>
          <w:rStyle w:val="20"/>
          <w:rFonts w:ascii="Arial" w:eastAsia="Calibri" w:hAnsi="Arial" w:cs="Calibri"/>
          <w:b w:val="0"/>
          <w:color w:val="00000A"/>
          <w:sz w:val="20"/>
          <w:szCs w:val="20"/>
        </w:rPr>
        <w:t>. Порядок взаимодействия ответств</w:t>
      </w:r>
      <w:r w:rsidRPr="00045CBF">
        <w:rPr>
          <w:rStyle w:val="20"/>
          <w:rFonts w:ascii="Arial" w:eastAsia="Calibri" w:hAnsi="Arial" w:cs="Calibri"/>
          <w:b w:val="0"/>
          <w:color w:val="00000A"/>
          <w:sz w:val="20"/>
          <w:szCs w:val="20"/>
        </w:rPr>
        <w:t>енного за выполнение мероприятия</w:t>
      </w:r>
      <w:r w:rsidR="00DF74B9" w:rsidRPr="00045CBF">
        <w:rPr>
          <w:rStyle w:val="20"/>
          <w:rFonts w:ascii="Arial" w:eastAsia="Calibri" w:hAnsi="Arial" w:cs="Calibri"/>
          <w:b w:val="0"/>
          <w:color w:val="00000A"/>
          <w:sz w:val="20"/>
          <w:szCs w:val="20"/>
        </w:rPr>
        <w:t xml:space="preserve"> подпрограммы </w:t>
      </w:r>
      <w:r w:rsidRPr="00045CBF">
        <w:rPr>
          <w:rStyle w:val="20"/>
          <w:rFonts w:ascii="Arial" w:eastAsia="Calibri" w:hAnsi="Arial" w:cs="Calibri"/>
          <w:b w:val="0"/>
          <w:color w:val="00000A"/>
          <w:sz w:val="20"/>
          <w:szCs w:val="20"/>
        </w:rPr>
        <w:t xml:space="preserve">с </w:t>
      </w:r>
      <w:r w:rsidR="00DF74B9" w:rsidRPr="00045CBF">
        <w:rPr>
          <w:rStyle w:val="20"/>
          <w:rFonts w:ascii="Arial" w:eastAsia="Calibri" w:hAnsi="Arial" w:cs="Calibri"/>
          <w:b w:val="0"/>
          <w:color w:val="00000A"/>
          <w:sz w:val="20"/>
          <w:szCs w:val="20"/>
        </w:rPr>
        <w:t>заказчиком муниципальной программы.</w:t>
      </w:r>
    </w:p>
    <w:p w:rsidR="00DF74B9" w:rsidRPr="00045CBF" w:rsidRDefault="00DF74B9" w:rsidP="00DF74B9">
      <w:pPr>
        <w:widowControl w:val="0"/>
        <w:tabs>
          <w:tab w:val="left" w:pos="1640"/>
        </w:tabs>
        <w:spacing w:after="0" w:line="260" w:lineRule="exact"/>
        <w:rPr>
          <w:rFonts w:ascii="Arial" w:hAnsi="Arial" w:cs="Arial"/>
          <w:sz w:val="20"/>
          <w:szCs w:val="20"/>
        </w:rPr>
      </w:pPr>
    </w:p>
    <w:p w:rsidR="00DF74B9" w:rsidRPr="00045CBF" w:rsidRDefault="00DF74B9" w:rsidP="00DF74B9">
      <w:pPr>
        <w:spacing w:after="0" w:line="100" w:lineRule="atLeast"/>
        <w:ind w:right="-3" w:firstLine="851"/>
        <w:jc w:val="both"/>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Муниципальный заказчик муниципальной программы (подпрограмм) организует текущее управление реализацией муниципальной программы (подпрограмм) и взаимодействие с исполнителем муниципальной программы (подпрограмм), ответственным за выполнение мероприятий муниципальной программы (подпрограмм).</w:t>
      </w:r>
    </w:p>
    <w:p w:rsidR="00DF74B9" w:rsidRPr="00045CBF" w:rsidRDefault="00DF74B9" w:rsidP="00DF74B9">
      <w:pPr>
        <w:spacing w:after="0" w:line="100" w:lineRule="atLeast"/>
        <w:ind w:right="-3" w:firstLine="851"/>
        <w:jc w:val="both"/>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Муниципальный  заказчик муниципальной программы (подпрограмм):</w:t>
      </w:r>
    </w:p>
    <w:p w:rsidR="00DF74B9" w:rsidRPr="00045CBF" w:rsidRDefault="00DF74B9" w:rsidP="00DF74B9">
      <w:pPr>
        <w:spacing w:after="0" w:line="100" w:lineRule="atLeast"/>
        <w:ind w:right="-3" w:firstLine="851"/>
        <w:jc w:val="both"/>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формирует бюджетную заявку и обоснование на включение мероприятий муниципальной программы (подпрограмм) в бюджет городского округа Мытищи на соответствующий период и направляет их муниципальному заказчику муниципальной программы (подпрограмм);</w:t>
      </w:r>
    </w:p>
    <w:p w:rsidR="00DF74B9" w:rsidRPr="00045CBF" w:rsidRDefault="00DF74B9" w:rsidP="00DF74B9">
      <w:pPr>
        <w:spacing w:after="0" w:line="100" w:lineRule="atLeast"/>
        <w:ind w:right="-3" w:firstLine="851"/>
        <w:jc w:val="both"/>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определяет исполнителей мероприятий муниципальной программы (подпрограмм) в соответствии с законодательством Российской Федерации;</w:t>
      </w:r>
    </w:p>
    <w:p w:rsidR="00DF74B9" w:rsidRPr="00045CBF" w:rsidRDefault="00DF74B9" w:rsidP="00DF74B9">
      <w:pPr>
        <w:spacing w:after="0" w:line="100" w:lineRule="atLeast"/>
        <w:ind w:right="-3" w:firstLine="851"/>
        <w:jc w:val="both"/>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при необходимости заключает соглашения с учетом объемов финансового обеспечения муниципальной программы (подпрограмм) на очередной финансовый год и плановый период;</w:t>
      </w:r>
    </w:p>
    <w:p w:rsidR="00DF74B9" w:rsidRPr="00045CBF" w:rsidRDefault="00DF74B9" w:rsidP="00DF74B9">
      <w:pPr>
        <w:spacing w:after="0" w:line="100" w:lineRule="atLeast"/>
        <w:ind w:right="-3" w:firstLine="851"/>
        <w:jc w:val="both"/>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определяет исполнителя муниципальной программы, ответственного за выполнение мероприятия муниципальной программы (подпрограмм);</w:t>
      </w:r>
    </w:p>
    <w:p w:rsidR="00DF74B9" w:rsidRPr="00045CBF" w:rsidRDefault="00DF74B9" w:rsidP="00DF74B9">
      <w:pPr>
        <w:spacing w:after="0" w:line="100" w:lineRule="atLeast"/>
        <w:ind w:right="-3" w:firstLine="851"/>
        <w:jc w:val="both"/>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участвует в обсуждении вопросов, связанных с реализацией и финансовым обеспечением муниципальной программы (подпрограмм);</w:t>
      </w:r>
    </w:p>
    <w:p w:rsidR="00DF74B9" w:rsidRPr="00045CBF" w:rsidRDefault="00DF74B9" w:rsidP="00DF74B9">
      <w:pPr>
        <w:spacing w:after="0" w:line="100" w:lineRule="atLeast"/>
        <w:ind w:right="-3" w:firstLine="851"/>
        <w:jc w:val="both"/>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получает средства бюджета, предусмотренные на реализацию мероприятий муниципальной программы (подпрограмм), и обеспечивает их целевое использование;</w:t>
      </w:r>
    </w:p>
    <w:p w:rsidR="00DF74B9" w:rsidRPr="00045CBF" w:rsidRDefault="00DF74B9" w:rsidP="00DF74B9">
      <w:pPr>
        <w:spacing w:after="0" w:line="100" w:lineRule="atLeast"/>
        <w:ind w:right="-3" w:firstLine="851"/>
        <w:jc w:val="both"/>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 xml:space="preserve">обеспечивает </w:t>
      </w:r>
      <w:proofErr w:type="gramStart"/>
      <w:r w:rsidRPr="00045CBF">
        <w:rPr>
          <w:rStyle w:val="20"/>
          <w:rFonts w:ascii="Arial" w:eastAsia="Calibri" w:hAnsi="Arial" w:cs="Calibri"/>
          <w:b w:val="0"/>
          <w:color w:val="auto"/>
          <w:sz w:val="20"/>
          <w:szCs w:val="20"/>
        </w:rPr>
        <w:t>контроль за</w:t>
      </w:r>
      <w:proofErr w:type="gramEnd"/>
      <w:r w:rsidRPr="00045CBF">
        <w:rPr>
          <w:rStyle w:val="20"/>
          <w:rFonts w:ascii="Arial" w:eastAsia="Calibri" w:hAnsi="Arial" w:cs="Calibri"/>
          <w:b w:val="0"/>
          <w:color w:val="auto"/>
          <w:sz w:val="20"/>
          <w:szCs w:val="20"/>
        </w:rPr>
        <w:t xml:space="preserve"> выполнением исполнителями муниципальной программы (подпрограмм) мероприятий в соответствии с заключенными муниципальной  контрактами.</w:t>
      </w:r>
    </w:p>
    <w:p w:rsidR="00DF74B9" w:rsidRPr="00045CBF" w:rsidRDefault="00DF74B9" w:rsidP="00DF74B9">
      <w:pPr>
        <w:spacing w:after="0" w:line="100" w:lineRule="atLeast"/>
        <w:ind w:right="-3" w:firstLine="851"/>
        <w:jc w:val="both"/>
        <w:rPr>
          <w:rStyle w:val="20"/>
          <w:rFonts w:ascii="Arial" w:eastAsia="Calibri" w:hAnsi="Arial" w:cs="Calibri"/>
          <w:b w:val="0"/>
          <w:color w:val="auto"/>
          <w:sz w:val="20"/>
          <w:szCs w:val="20"/>
        </w:rPr>
      </w:pPr>
      <w:r w:rsidRPr="00045CBF">
        <w:rPr>
          <w:rStyle w:val="20"/>
          <w:rFonts w:ascii="Arial" w:eastAsia="Calibri" w:hAnsi="Arial" w:cs="Calibri"/>
          <w:b w:val="0"/>
          <w:color w:val="auto"/>
          <w:sz w:val="20"/>
          <w:szCs w:val="20"/>
        </w:rPr>
        <w:t>Исполнитель мероприятий соответствующей подпрограммы направляет в администрацию городского округа Мытищи, Министерство образования Московской области ежеквартально до 5 числа месяца, следующего за отчетным кварталом, отчет по  установленным формам.</w:t>
      </w:r>
    </w:p>
    <w:p w:rsidR="00DF74B9" w:rsidRPr="00045CBF" w:rsidRDefault="00DF74B9" w:rsidP="000410E2">
      <w:pPr>
        <w:spacing w:after="0" w:line="100" w:lineRule="atLeast"/>
        <w:ind w:right="-3"/>
        <w:jc w:val="both"/>
      </w:pPr>
    </w:p>
    <w:p w:rsidR="00DF74B9" w:rsidRPr="00045CBF" w:rsidRDefault="000410E2" w:rsidP="00DF74B9">
      <w:pPr>
        <w:spacing w:after="0" w:line="100" w:lineRule="atLeast"/>
        <w:ind w:right="-3" w:firstLine="851"/>
        <w:jc w:val="center"/>
        <w:rPr>
          <w:rStyle w:val="20"/>
          <w:rFonts w:ascii="Arial" w:eastAsia="Calibri" w:hAnsi="Arial" w:cs="Calibri"/>
          <w:b w:val="0"/>
          <w:color w:val="00000A"/>
          <w:sz w:val="20"/>
          <w:szCs w:val="20"/>
        </w:rPr>
      </w:pPr>
      <w:r w:rsidRPr="00045CBF">
        <w:rPr>
          <w:rStyle w:val="20"/>
          <w:rFonts w:ascii="Arial" w:eastAsia="Calibri" w:hAnsi="Arial" w:cs="Calibri"/>
          <w:b w:val="0"/>
          <w:color w:val="00000A"/>
          <w:sz w:val="20"/>
          <w:szCs w:val="20"/>
        </w:rPr>
        <w:t>9</w:t>
      </w:r>
      <w:r w:rsidR="00DF74B9" w:rsidRPr="00045CBF">
        <w:rPr>
          <w:rStyle w:val="20"/>
          <w:rFonts w:ascii="Arial" w:eastAsia="Calibri" w:hAnsi="Arial" w:cs="Calibri"/>
          <w:b w:val="0"/>
          <w:color w:val="00000A"/>
          <w:sz w:val="20"/>
          <w:szCs w:val="20"/>
        </w:rPr>
        <w:t>. Состав, форма и сроки представления отчетности о ходе реализации мероприятий муниципальной</w:t>
      </w:r>
      <w:r w:rsidR="00DF74B9" w:rsidRPr="00045CBF">
        <w:rPr>
          <w:rFonts w:ascii="Arial" w:hAnsi="Arial" w:cs="Arial"/>
          <w:sz w:val="20"/>
          <w:szCs w:val="20"/>
        </w:rPr>
        <w:t xml:space="preserve"> </w:t>
      </w:r>
      <w:r w:rsidR="00DF74B9" w:rsidRPr="00045CBF">
        <w:rPr>
          <w:rStyle w:val="20"/>
          <w:rFonts w:ascii="Arial" w:eastAsia="Calibri" w:hAnsi="Arial" w:cs="Calibri"/>
          <w:b w:val="0"/>
          <w:color w:val="00000A"/>
          <w:sz w:val="20"/>
          <w:szCs w:val="20"/>
        </w:rPr>
        <w:t>программы</w:t>
      </w:r>
    </w:p>
    <w:p w:rsidR="00DF74B9" w:rsidRPr="00045CBF" w:rsidRDefault="00DF74B9" w:rsidP="00DF74B9">
      <w:pPr>
        <w:spacing w:after="0" w:line="100" w:lineRule="atLeast"/>
        <w:ind w:right="-3" w:firstLine="851"/>
        <w:jc w:val="both"/>
        <w:rPr>
          <w:rFonts w:ascii="Arial" w:hAnsi="Arial" w:cs="Arial"/>
          <w:sz w:val="20"/>
          <w:szCs w:val="20"/>
        </w:rPr>
      </w:pPr>
    </w:p>
    <w:p w:rsidR="00DF74B9" w:rsidRPr="00045CBF" w:rsidRDefault="00DF74B9" w:rsidP="00DF74B9">
      <w:pPr>
        <w:spacing w:after="0" w:line="100" w:lineRule="atLeast"/>
        <w:ind w:right="-3" w:firstLine="851"/>
        <w:jc w:val="both"/>
        <w:rPr>
          <w:rFonts w:ascii="Arial" w:hAnsi="Arial" w:cs="Arial"/>
          <w:bCs/>
          <w:sz w:val="20"/>
          <w:szCs w:val="20"/>
        </w:rPr>
      </w:pPr>
      <w:proofErr w:type="gramStart"/>
      <w:r w:rsidRPr="00045CBF">
        <w:rPr>
          <w:rStyle w:val="20"/>
          <w:rFonts w:ascii="Arial" w:eastAsia="Calibri" w:hAnsi="Arial" w:cs="Calibri"/>
          <w:b w:val="0"/>
          <w:color w:val="auto"/>
          <w:sz w:val="20"/>
          <w:szCs w:val="20"/>
        </w:rPr>
        <w:t>Администрация городского о</w:t>
      </w:r>
      <w:r w:rsidR="000410E2" w:rsidRPr="00045CBF">
        <w:rPr>
          <w:rStyle w:val="20"/>
          <w:rFonts w:ascii="Arial" w:eastAsia="Calibri" w:hAnsi="Arial" w:cs="Calibri"/>
          <w:b w:val="0"/>
          <w:color w:val="auto"/>
          <w:sz w:val="20"/>
          <w:szCs w:val="20"/>
        </w:rPr>
        <w:t>круга Мытищи ежеквартально до 10</w:t>
      </w:r>
      <w:r w:rsidRPr="00045CBF">
        <w:rPr>
          <w:rStyle w:val="20"/>
          <w:rFonts w:ascii="Arial" w:eastAsia="Calibri" w:hAnsi="Arial" w:cs="Calibri"/>
          <w:b w:val="0"/>
          <w:color w:val="auto"/>
          <w:sz w:val="20"/>
          <w:szCs w:val="20"/>
        </w:rPr>
        <w:t xml:space="preserve"> числа месяца, следующего за отчетным кварталом, вводит в подсистему по формированию муниципальных программ отчетность о реализации муниципальной  программы  в автоматизированную информационно аналитическую систему мониторинга социально-экономического развития Московской области с использованием типового регионального сегмента ГАС «Управление» по формам и в порядке, установленном постановление администрации городского округа Мытищи от </w:t>
      </w:r>
      <w:r w:rsidRPr="00045CBF">
        <w:rPr>
          <w:rFonts w:ascii="Arial" w:hAnsi="Arial" w:cs="Arial"/>
          <w:bCs/>
          <w:sz w:val="20"/>
          <w:szCs w:val="20"/>
        </w:rPr>
        <w:t>19.02.2018 № 525</w:t>
      </w:r>
      <w:r w:rsidRPr="00045CBF">
        <w:rPr>
          <w:rStyle w:val="20"/>
          <w:rFonts w:ascii="Arial" w:eastAsia="Calibri" w:hAnsi="Arial" w:cs="Calibri"/>
          <w:b w:val="0"/>
          <w:color w:val="auto"/>
          <w:sz w:val="20"/>
          <w:szCs w:val="20"/>
        </w:rPr>
        <w:t xml:space="preserve"> «Об утверждении п</w:t>
      </w:r>
      <w:r w:rsidRPr="00045CBF">
        <w:rPr>
          <w:rFonts w:ascii="Arial" w:hAnsi="Arial" w:cs="Arial"/>
          <w:bCs/>
          <w:sz w:val="20"/>
          <w:szCs w:val="20"/>
        </w:rPr>
        <w:t>орядка разработки</w:t>
      </w:r>
      <w:proofErr w:type="gramEnd"/>
      <w:r w:rsidRPr="00045CBF">
        <w:rPr>
          <w:rFonts w:ascii="Arial" w:hAnsi="Arial" w:cs="Arial"/>
          <w:bCs/>
          <w:sz w:val="20"/>
          <w:szCs w:val="20"/>
        </w:rPr>
        <w:t xml:space="preserve"> и реализации муниципальных программ городского округа Мытищи».</w:t>
      </w:r>
    </w:p>
    <w:p w:rsidR="00DF74B9" w:rsidRPr="00045CBF" w:rsidRDefault="00DF74B9" w:rsidP="00DF74B9">
      <w:pPr>
        <w:spacing w:after="0" w:line="100" w:lineRule="atLeast"/>
        <w:jc w:val="center"/>
        <w:rPr>
          <w:rFonts w:ascii="Arial" w:hAnsi="Arial" w:cs="Arial"/>
          <w:bCs/>
        </w:rPr>
      </w:pPr>
    </w:p>
    <w:p w:rsidR="005F182D" w:rsidRPr="00045CBF" w:rsidRDefault="005F182D" w:rsidP="002A78C9">
      <w:pPr>
        <w:spacing w:after="0" w:line="240" w:lineRule="auto"/>
        <w:rPr>
          <w:rFonts w:ascii="Arial" w:hAnsi="Arial" w:cs="Arial"/>
          <w:color w:val="FF0000"/>
          <w:sz w:val="24"/>
          <w:szCs w:val="24"/>
        </w:rPr>
      </w:pPr>
    </w:p>
    <w:p w:rsidR="00264D0D" w:rsidRPr="00045CBF" w:rsidRDefault="00264D0D" w:rsidP="002A78C9">
      <w:pPr>
        <w:spacing w:after="0" w:line="240" w:lineRule="auto"/>
        <w:rPr>
          <w:rFonts w:ascii="Arial" w:hAnsi="Arial" w:cs="Arial"/>
          <w:bCs/>
          <w:color w:val="FF0000"/>
        </w:rPr>
      </w:pPr>
    </w:p>
    <w:p w:rsidR="001820F1" w:rsidRPr="00045CBF" w:rsidRDefault="001820F1" w:rsidP="002A78C9">
      <w:pPr>
        <w:spacing w:after="0" w:line="240" w:lineRule="auto"/>
        <w:rPr>
          <w:rFonts w:ascii="Arial" w:hAnsi="Arial" w:cs="Arial"/>
          <w:bCs/>
          <w:color w:val="FF0000"/>
        </w:rPr>
      </w:pPr>
    </w:p>
    <w:p w:rsidR="001820F1" w:rsidRPr="00045CBF" w:rsidRDefault="001820F1" w:rsidP="002A78C9">
      <w:pPr>
        <w:spacing w:after="0" w:line="240" w:lineRule="auto"/>
        <w:rPr>
          <w:rFonts w:ascii="Arial" w:hAnsi="Arial" w:cs="Arial"/>
          <w:bCs/>
          <w:color w:val="FF0000"/>
        </w:rPr>
      </w:pPr>
    </w:p>
    <w:p w:rsidR="001820F1" w:rsidRPr="00045CBF" w:rsidRDefault="001820F1" w:rsidP="002A78C9">
      <w:pPr>
        <w:spacing w:after="0" w:line="240" w:lineRule="auto"/>
        <w:rPr>
          <w:rFonts w:ascii="Arial" w:hAnsi="Arial" w:cs="Arial"/>
          <w:bCs/>
          <w:color w:val="FF0000"/>
        </w:rPr>
      </w:pPr>
    </w:p>
    <w:p w:rsidR="001820F1" w:rsidRPr="00045CBF" w:rsidRDefault="001820F1" w:rsidP="002A78C9">
      <w:pPr>
        <w:spacing w:after="0" w:line="240" w:lineRule="auto"/>
        <w:rPr>
          <w:rFonts w:ascii="Arial" w:hAnsi="Arial" w:cs="Arial"/>
          <w:bCs/>
          <w:color w:val="FF0000"/>
        </w:rPr>
      </w:pPr>
    </w:p>
    <w:p w:rsidR="001820F1" w:rsidRPr="00045CBF" w:rsidRDefault="001820F1" w:rsidP="002A78C9">
      <w:pPr>
        <w:spacing w:after="0" w:line="240" w:lineRule="auto"/>
        <w:rPr>
          <w:rFonts w:ascii="Arial" w:hAnsi="Arial" w:cs="Arial"/>
          <w:bCs/>
          <w:color w:val="FF0000"/>
        </w:rPr>
      </w:pPr>
    </w:p>
    <w:p w:rsidR="00C65D5A" w:rsidRPr="00045CBF" w:rsidRDefault="00C65D5A" w:rsidP="002A78C9">
      <w:pPr>
        <w:spacing w:after="0" w:line="240" w:lineRule="auto"/>
        <w:rPr>
          <w:rFonts w:ascii="Arial" w:hAnsi="Arial" w:cs="Arial"/>
          <w:bCs/>
          <w:color w:val="FF0000"/>
        </w:rPr>
      </w:pPr>
    </w:p>
    <w:p w:rsidR="00EE6A06" w:rsidRPr="00211C70" w:rsidRDefault="002C0B39" w:rsidP="00EE6A06">
      <w:pPr>
        <w:spacing w:after="0" w:line="240" w:lineRule="auto"/>
        <w:jc w:val="center"/>
        <w:rPr>
          <w:rFonts w:ascii="Arial" w:hAnsi="Arial" w:cs="Arial"/>
          <w:b/>
          <w:sz w:val="20"/>
          <w:szCs w:val="20"/>
        </w:rPr>
      </w:pPr>
      <w:r w:rsidRPr="00211C70">
        <w:rPr>
          <w:rFonts w:ascii="Arial" w:hAnsi="Arial" w:cs="Arial"/>
          <w:b/>
          <w:sz w:val="20"/>
          <w:szCs w:val="20"/>
        </w:rPr>
        <w:t>10</w:t>
      </w:r>
      <w:r w:rsidR="000754F1" w:rsidRPr="00211C70">
        <w:rPr>
          <w:rFonts w:ascii="Arial" w:hAnsi="Arial" w:cs="Arial"/>
          <w:b/>
          <w:sz w:val="20"/>
          <w:szCs w:val="20"/>
        </w:rPr>
        <w:t xml:space="preserve">. </w:t>
      </w:r>
      <w:r w:rsidR="00EE6A06" w:rsidRPr="00211C70">
        <w:rPr>
          <w:rFonts w:ascii="Arial" w:hAnsi="Arial" w:cs="Arial"/>
          <w:b/>
          <w:sz w:val="20"/>
          <w:szCs w:val="20"/>
        </w:rPr>
        <w:t xml:space="preserve">Подпрограмма </w:t>
      </w:r>
      <w:r w:rsidR="00EE6A06" w:rsidRPr="00211C70">
        <w:rPr>
          <w:rFonts w:ascii="Arial" w:hAnsi="Arial" w:cs="Arial"/>
          <w:b/>
          <w:sz w:val="20"/>
          <w:szCs w:val="20"/>
          <w:lang w:val="en-US"/>
        </w:rPr>
        <w:t>I</w:t>
      </w:r>
      <w:r w:rsidR="00EE6A06" w:rsidRPr="00211C70">
        <w:rPr>
          <w:rFonts w:ascii="Arial" w:hAnsi="Arial" w:cs="Arial"/>
          <w:b/>
          <w:sz w:val="20"/>
          <w:szCs w:val="20"/>
        </w:rPr>
        <w:t xml:space="preserve"> «Дошкольное образование»</w:t>
      </w:r>
    </w:p>
    <w:p w:rsidR="00EE6A06" w:rsidRPr="00211C70" w:rsidRDefault="00EE6A06" w:rsidP="00EE6A06">
      <w:pPr>
        <w:autoSpaceDE w:val="0"/>
        <w:autoSpaceDN w:val="0"/>
        <w:adjustRightInd w:val="0"/>
        <w:spacing w:after="0" w:line="240" w:lineRule="auto"/>
        <w:ind w:right="1190"/>
        <w:rPr>
          <w:rFonts w:ascii="Arial" w:hAnsi="Arial" w:cs="Arial"/>
          <w:b/>
          <w:color w:val="FF0000"/>
          <w:sz w:val="20"/>
          <w:szCs w:val="20"/>
        </w:rPr>
      </w:pPr>
    </w:p>
    <w:p w:rsidR="001E5976" w:rsidRPr="00211C70" w:rsidRDefault="002C0B39" w:rsidP="001E5976">
      <w:pPr>
        <w:spacing w:after="0" w:line="240" w:lineRule="auto"/>
        <w:jc w:val="center"/>
        <w:rPr>
          <w:rFonts w:ascii="Arial" w:hAnsi="Arial" w:cs="Arial"/>
          <w:b/>
          <w:sz w:val="20"/>
          <w:szCs w:val="20"/>
        </w:rPr>
      </w:pPr>
      <w:r w:rsidRPr="00211C70">
        <w:rPr>
          <w:rFonts w:ascii="Arial" w:hAnsi="Arial" w:cs="Arial"/>
          <w:b/>
          <w:sz w:val="20"/>
          <w:szCs w:val="20"/>
        </w:rPr>
        <w:t>10</w:t>
      </w:r>
      <w:r w:rsidR="000754F1" w:rsidRPr="00211C70">
        <w:rPr>
          <w:rFonts w:ascii="Arial" w:hAnsi="Arial" w:cs="Arial"/>
          <w:b/>
          <w:sz w:val="20"/>
          <w:szCs w:val="20"/>
        </w:rPr>
        <w:t xml:space="preserve">.1. </w:t>
      </w:r>
      <w:r w:rsidR="00EE6A06" w:rsidRPr="00211C70">
        <w:rPr>
          <w:rFonts w:ascii="Arial" w:hAnsi="Arial" w:cs="Arial"/>
          <w:b/>
          <w:sz w:val="20"/>
          <w:szCs w:val="20"/>
        </w:rPr>
        <w:t xml:space="preserve">Паспорт </w:t>
      </w:r>
      <w:r w:rsidR="000F58C6" w:rsidRPr="00211C70">
        <w:rPr>
          <w:rFonts w:ascii="Arial" w:hAnsi="Arial" w:cs="Arial"/>
          <w:b/>
          <w:sz w:val="20"/>
          <w:szCs w:val="20"/>
        </w:rPr>
        <w:t xml:space="preserve">подпрограммы </w:t>
      </w:r>
      <w:r w:rsidR="000F58C6" w:rsidRPr="00211C70">
        <w:rPr>
          <w:rFonts w:ascii="Arial" w:hAnsi="Arial" w:cs="Arial"/>
          <w:b/>
          <w:sz w:val="20"/>
          <w:szCs w:val="20"/>
          <w:lang w:val="en-US"/>
        </w:rPr>
        <w:t>I</w:t>
      </w:r>
      <w:r w:rsidR="000F58C6" w:rsidRPr="00211C70">
        <w:rPr>
          <w:rFonts w:ascii="Arial" w:hAnsi="Arial" w:cs="Arial"/>
          <w:b/>
          <w:sz w:val="20"/>
          <w:szCs w:val="20"/>
        </w:rPr>
        <w:t xml:space="preserve"> «Дошкольное образование»</w:t>
      </w:r>
    </w:p>
    <w:p w:rsidR="002C0B39" w:rsidRPr="00045CBF" w:rsidRDefault="002C0B39" w:rsidP="00C65D5A">
      <w:pPr>
        <w:spacing w:after="0" w:line="240" w:lineRule="auto"/>
        <w:rPr>
          <w:rFonts w:ascii="Arial" w:hAnsi="Arial" w:cs="Arial"/>
          <w:sz w:val="20"/>
          <w:szCs w:val="20"/>
        </w:rPr>
      </w:pPr>
    </w:p>
    <w:p w:rsidR="00A05BCA" w:rsidRPr="00045CBF" w:rsidRDefault="00A05BCA" w:rsidP="00A05BCA">
      <w:pPr>
        <w:widowControl w:val="0"/>
        <w:autoSpaceDE w:val="0"/>
        <w:autoSpaceDN w:val="0"/>
        <w:adjustRightInd w:val="0"/>
        <w:spacing w:after="0" w:line="240" w:lineRule="auto"/>
        <w:rPr>
          <w:rFonts w:ascii="Arial" w:hAnsi="Arial" w:cs="Arial"/>
          <w:sz w:val="20"/>
          <w:szCs w:val="20"/>
        </w:rPr>
      </w:pPr>
    </w:p>
    <w:tbl>
      <w:tblPr>
        <w:tblW w:w="15734" w:type="dxa"/>
        <w:tblInd w:w="-459" w:type="dxa"/>
        <w:tblLook w:val="04A0"/>
      </w:tblPr>
      <w:tblGrid>
        <w:gridCol w:w="2532"/>
        <w:gridCol w:w="1781"/>
        <w:gridCol w:w="1940"/>
        <w:gridCol w:w="1535"/>
        <w:gridCol w:w="1672"/>
        <w:gridCol w:w="1534"/>
        <w:gridCol w:w="1534"/>
        <w:gridCol w:w="1534"/>
        <w:gridCol w:w="1672"/>
      </w:tblGrid>
      <w:tr w:rsidR="00211C70" w:rsidRPr="00211C70" w:rsidTr="00AE5658">
        <w:trPr>
          <w:trHeight w:val="780"/>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Муниципальный заказчик подпрограммы</w:t>
            </w:r>
          </w:p>
        </w:tc>
        <w:tc>
          <w:tcPr>
            <w:tcW w:w="13182" w:type="dxa"/>
            <w:gridSpan w:val="8"/>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Администрация городского округа Мытищи</w:t>
            </w:r>
          </w:p>
        </w:tc>
      </w:tr>
      <w:tr w:rsidR="00211C70" w:rsidRPr="00211C70" w:rsidTr="00AE5658">
        <w:trPr>
          <w:trHeight w:val="57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Источники финансирования подпрограммы по годам реализации и главным распорядителям бюджетных средств,</w:t>
            </w:r>
            <w:r w:rsidRPr="00211C70">
              <w:rPr>
                <w:rFonts w:ascii="Arial" w:eastAsia="Times New Roman" w:hAnsi="Arial" w:cs="Arial"/>
                <w:b/>
                <w:color w:val="00000A"/>
                <w:sz w:val="20"/>
                <w:szCs w:val="20"/>
                <w:lang w:eastAsia="ru-RU"/>
              </w:rPr>
              <w:br/>
              <w:t>в том числе по годам: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Главный распорядитель бюджетных средств</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Источники финансирования</w:t>
            </w:r>
          </w:p>
        </w:tc>
        <w:tc>
          <w:tcPr>
            <w:tcW w:w="9639" w:type="dxa"/>
            <w:gridSpan w:val="6"/>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Расходы  (тыс. рублей)</w:t>
            </w:r>
          </w:p>
        </w:tc>
      </w:tr>
      <w:tr w:rsidR="00211C70" w:rsidRPr="00211C70" w:rsidTr="00AE5658">
        <w:trPr>
          <w:trHeight w:val="13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560" w:type="dxa"/>
            <w:tcBorders>
              <w:top w:val="single" w:sz="4" w:space="0" w:color="000000"/>
              <w:left w:val="nil"/>
              <w:bottom w:val="single" w:sz="4" w:space="0" w:color="000000"/>
              <w:right w:val="nil"/>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 xml:space="preserve"> 2020 год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 xml:space="preserve"> 2021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 xml:space="preserve"> 2022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 xml:space="preserve"> 2023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 xml:space="preserve"> 2024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Итого</w:t>
            </w:r>
          </w:p>
        </w:tc>
      </w:tr>
      <w:tr w:rsidR="00211C70" w:rsidRPr="00211C70" w:rsidTr="00AE5658">
        <w:trPr>
          <w:trHeight w:val="91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Всего по подпрограмме:</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Всего:</w:t>
            </w:r>
            <w:r w:rsidRPr="00211C70">
              <w:rPr>
                <w:rFonts w:ascii="Arial" w:eastAsia="Times New Roman" w:hAnsi="Arial" w:cs="Arial"/>
                <w:b/>
                <w:color w:val="00000A"/>
                <w:sz w:val="20"/>
                <w:szCs w:val="20"/>
                <w:lang w:eastAsia="ru-RU"/>
              </w:rPr>
              <w:br/>
              <w:t>в том числе: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lang w:eastAsia="ru-RU"/>
              </w:rPr>
            </w:pPr>
            <w:r w:rsidRPr="00211C70">
              <w:rPr>
                <w:rFonts w:ascii="Arial" w:hAnsi="Arial" w:cs="Arial"/>
                <w:b/>
                <w:sz w:val="20"/>
                <w:szCs w:val="20"/>
              </w:rPr>
              <w:t>2 157 611,15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2 193 707,69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2 085 631,74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2 088 270,39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2 061 210,70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10 586 431,67</w:t>
            </w:r>
          </w:p>
        </w:tc>
      </w:tr>
      <w:tr w:rsidR="00211C70" w:rsidRPr="00211C70" w:rsidTr="00AE5658">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Средства бюджета Московской</w:t>
            </w:r>
            <w:r w:rsidRPr="00211C70">
              <w:rPr>
                <w:rFonts w:ascii="Arial" w:eastAsia="Times New Roman" w:hAnsi="Arial" w:cs="Arial"/>
                <w:b/>
                <w:color w:val="00000A"/>
                <w:sz w:val="20"/>
                <w:szCs w:val="20"/>
                <w:lang w:eastAsia="ru-RU"/>
              </w:rPr>
              <w:br/>
              <w:t>области</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1 583 824,52</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1 598 101,00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1 588 879,00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1 588 879,00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1 572 785,00</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7 932 468,52</w:t>
            </w:r>
          </w:p>
        </w:tc>
      </w:tr>
      <w:tr w:rsidR="00211C70" w:rsidRPr="00211C70" w:rsidTr="00AE5658">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Средства бюджета городского округа Мытищи</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564 533,15</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595 606,69</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496 752,74</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499 391,39</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488 425,70</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2 644 709,67</w:t>
            </w:r>
          </w:p>
        </w:tc>
      </w:tr>
      <w:tr w:rsidR="00211C70" w:rsidRPr="00211C70" w:rsidTr="00AE5658">
        <w:trPr>
          <w:trHeight w:val="1065"/>
        </w:trPr>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Средства федерального бюджета</w:t>
            </w:r>
          </w:p>
        </w:tc>
        <w:tc>
          <w:tcPr>
            <w:tcW w:w="1560" w:type="dxa"/>
            <w:tcBorders>
              <w:top w:val="nil"/>
              <w:left w:val="single" w:sz="4" w:space="0" w:color="000000"/>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9 253,48</w:t>
            </w:r>
          </w:p>
        </w:tc>
        <w:tc>
          <w:tcPr>
            <w:tcW w:w="1701"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701"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9 253,48</w:t>
            </w:r>
          </w:p>
        </w:tc>
      </w:tr>
      <w:tr w:rsidR="00211C70" w:rsidRPr="00211C70" w:rsidTr="00AE5658">
        <w:trPr>
          <w:trHeight w:val="9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Управление образования администрации городского округа Мытищи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Всего:</w:t>
            </w:r>
            <w:r w:rsidRPr="00211C70">
              <w:rPr>
                <w:rFonts w:ascii="Arial" w:eastAsia="Times New Roman" w:hAnsi="Arial" w:cs="Arial"/>
                <w:b/>
                <w:color w:val="00000A"/>
                <w:sz w:val="20"/>
                <w:szCs w:val="20"/>
                <w:lang w:eastAsia="ru-RU"/>
              </w:rPr>
              <w:b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2 134 872,31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2 158 718,63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2 085 631,74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2 088 270,39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2 061 210,70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10 528 703,77</w:t>
            </w:r>
          </w:p>
        </w:tc>
      </w:tr>
      <w:tr w:rsidR="00211C70" w:rsidRPr="00211C70" w:rsidTr="00AE5658">
        <w:trPr>
          <w:trHeight w:val="1155"/>
        </w:trPr>
        <w:tc>
          <w:tcPr>
            <w:tcW w:w="2552" w:type="dxa"/>
            <w:vMerge/>
            <w:tcBorders>
              <w:top w:val="single" w:sz="4" w:space="0" w:color="auto"/>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Средства бюджета Московской</w:t>
            </w:r>
            <w:r w:rsidRPr="00211C70">
              <w:rPr>
                <w:rFonts w:ascii="Arial" w:eastAsia="Times New Roman" w:hAnsi="Arial" w:cs="Arial"/>
                <w:b/>
                <w:color w:val="00000A"/>
                <w:sz w:val="20"/>
                <w:szCs w:val="20"/>
                <w:lang w:eastAsia="ru-RU"/>
              </w:rPr>
              <w:br/>
              <w:t>области</w:t>
            </w:r>
          </w:p>
        </w:tc>
        <w:tc>
          <w:tcPr>
            <w:tcW w:w="15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1 583 824,52</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1 598 101,00</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1 588 879,00</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1 588 879,00</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1 572 785,00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7 932 468,52</w:t>
            </w:r>
          </w:p>
        </w:tc>
      </w:tr>
      <w:tr w:rsidR="00211C70" w:rsidRPr="00211C70" w:rsidTr="00AE5658">
        <w:trPr>
          <w:trHeight w:val="150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Средства бюджета городского округа Мытищи</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541 794,31</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560 617,63</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496 752,74</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499 391,39</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488 425,70</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2 586 981,77</w:t>
            </w:r>
          </w:p>
        </w:tc>
      </w:tr>
      <w:tr w:rsidR="00211C70" w:rsidRPr="00211C70" w:rsidTr="00AE5658">
        <w:trPr>
          <w:trHeight w:val="106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Средства федерального бюджета</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9 253,48</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9 253,48</w:t>
            </w:r>
          </w:p>
        </w:tc>
      </w:tr>
      <w:tr w:rsidR="00211C70" w:rsidRPr="00211C70" w:rsidTr="00AE5658">
        <w:trPr>
          <w:trHeight w:val="91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Управление капитального строительства администрации городского округа Мытищи</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Всего:</w:t>
            </w:r>
            <w:r w:rsidRPr="00211C70">
              <w:rPr>
                <w:rFonts w:ascii="Arial" w:eastAsia="Times New Roman" w:hAnsi="Arial" w:cs="Arial"/>
                <w:b/>
                <w:color w:val="00000A"/>
                <w:sz w:val="20"/>
                <w:szCs w:val="20"/>
                <w:lang w:eastAsia="ru-RU"/>
              </w:rPr>
              <w:br/>
              <w:t>в том числе:</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22 738,84</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34 989,06</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57 727,90</w:t>
            </w:r>
          </w:p>
        </w:tc>
      </w:tr>
      <w:tr w:rsidR="00211C70" w:rsidRPr="00211C70" w:rsidTr="00AE5658">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Средства бюджета Московской</w:t>
            </w:r>
            <w:r w:rsidRPr="00211C70">
              <w:rPr>
                <w:rFonts w:ascii="Arial" w:eastAsia="Times New Roman" w:hAnsi="Arial" w:cs="Arial"/>
                <w:b/>
                <w:color w:val="00000A"/>
                <w:sz w:val="20"/>
                <w:szCs w:val="20"/>
                <w:lang w:eastAsia="ru-RU"/>
              </w:rPr>
              <w:br/>
              <w:t>области</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r>
      <w:tr w:rsidR="00211C70" w:rsidRPr="00211C70" w:rsidTr="00AE5658">
        <w:trPr>
          <w:trHeight w:val="150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color w:val="00000A"/>
                <w:sz w:val="20"/>
                <w:szCs w:val="20"/>
                <w:lang w:eastAsia="ru-RU"/>
              </w:rPr>
            </w:pPr>
            <w:r w:rsidRPr="00211C70">
              <w:rPr>
                <w:rFonts w:ascii="Arial" w:eastAsia="Times New Roman" w:hAnsi="Arial" w:cs="Arial"/>
                <w:b/>
                <w:color w:val="00000A"/>
                <w:sz w:val="20"/>
                <w:szCs w:val="20"/>
                <w:lang w:eastAsia="ru-RU"/>
              </w:rPr>
              <w:t>Средства бюджета городского округа Мытищи</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22 738,84</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34 989,06</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hAnsi="Arial" w:cs="Arial"/>
                <w:b/>
                <w:sz w:val="20"/>
                <w:szCs w:val="20"/>
              </w:rPr>
            </w:pPr>
            <w:r w:rsidRPr="00211C70">
              <w:rPr>
                <w:rFonts w:ascii="Arial" w:hAnsi="Arial" w:cs="Arial"/>
                <w:b/>
                <w:sz w:val="20"/>
                <w:szCs w:val="20"/>
              </w:rPr>
              <w:t>57 727,90</w:t>
            </w:r>
          </w:p>
        </w:tc>
      </w:tr>
    </w:tbl>
    <w:p w:rsidR="003213ED" w:rsidRPr="00045CBF" w:rsidRDefault="003213ED" w:rsidP="003213ED">
      <w:pPr>
        <w:widowControl w:val="0"/>
        <w:autoSpaceDE w:val="0"/>
        <w:autoSpaceDN w:val="0"/>
        <w:adjustRightInd w:val="0"/>
        <w:spacing w:after="0" w:line="240" w:lineRule="auto"/>
        <w:rPr>
          <w:rFonts w:ascii="Arial" w:hAnsi="Arial" w:cs="Arial"/>
          <w:sz w:val="20"/>
          <w:szCs w:val="20"/>
        </w:rPr>
      </w:pPr>
    </w:p>
    <w:p w:rsidR="003213ED" w:rsidRPr="00045CBF" w:rsidRDefault="003213ED" w:rsidP="003213ED">
      <w:pPr>
        <w:widowControl w:val="0"/>
        <w:autoSpaceDE w:val="0"/>
        <w:autoSpaceDN w:val="0"/>
        <w:adjustRightInd w:val="0"/>
        <w:spacing w:after="0" w:line="240" w:lineRule="auto"/>
        <w:rPr>
          <w:rFonts w:ascii="Arial" w:hAnsi="Arial" w:cs="Arial"/>
          <w:sz w:val="20"/>
          <w:szCs w:val="20"/>
        </w:rPr>
      </w:pPr>
    </w:p>
    <w:p w:rsidR="003213ED" w:rsidRPr="00045CBF" w:rsidRDefault="003213ED" w:rsidP="003213ED">
      <w:pPr>
        <w:widowControl w:val="0"/>
        <w:autoSpaceDE w:val="0"/>
        <w:autoSpaceDN w:val="0"/>
        <w:adjustRightInd w:val="0"/>
        <w:spacing w:after="0" w:line="240" w:lineRule="auto"/>
        <w:rPr>
          <w:rFonts w:ascii="Arial" w:hAnsi="Arial" w:cs="Arial"/>
          <w:sz w:val="20"/>
          <w:szCs w:val="20"/>
        </w:rPr>
      </w:pPr>
    </w:p>
    <w:p w:rsidR="0043709B" w:rsidRPr="00045CBF" w:rsidRDefault="0043709B" w:rsidP="003213ED">
      <w:pPr>
        <w:widowControl w:val="0"/>
        <w:autoSpaceDE w:val="0"/>
        <w:autoSpaceDN w:val="0"/>
        <w:adjustRightInd w:val="0"/>
        <w:spacing w:after="0" w:line="240" w:lineRule="auto"/>
        <w:rPr>
          <w:rFonts w:ascii="Arial" w:hAnsi="Arial" w:cs="Arial"/>
          <w:sz w:val="20"/>
          <w:szCs w:val="20"/>
        </w:rPr>
      </w:pPr>
    </w:p>
    <w:p w:rsidR="0043709B" w:rsidRPr="00045CBF" w:rsidRDefault="0043709B" w:rsidP="003213ED">
      <w:pPr>
        <w:widowControl w:val="0"/>
        <w:autoSpaceDE w:val="0"/>
        <w:autoSpaceDN w:val="0"/>
        <w:adjustRightInd w:val="0"/>
        <w:spacing w:after="0" w:line="240" w:lineRule="auto"/>
        <w:rPr>
          <w:rFonts w:ascii="Arial" w:hAnsi="Arial" w:cs="Arial"/>
          <w:sz w:val="20"/>
          <w:szCs w:val="20"/>
        </w:rPr>
      </w:pPr>
    </w:p>
    <w:p w:rsidR="0043709B" w:rsidRPr="00045CBF" w:rsidRDefault="0043709B" w:rsidP="003213ED">
      <w:pPr>
        <w:widowControl w:val="0"/>
        <w:autoSpaceDE w:val="0"/>
        <w:autoSpaceDN w:val="0"/>
        <w:adjustRightInd w:val="0"/>
        <w:spacing w:after="0" w:line="240" w:lineRule="auto"/>
        <w:rPr>
          <w:rFonts w:ascii="Arial" w:hAnsi="Arial" w:cs="Arial"/>
          <w:sz w:val="20"/>
          <w:szCs w:val="20"/>
        </w:rPr>
      </w:pPr>
    </w:p>
    <w:p w:rsidR="0043709B" w:rsidRPr="00045CBF" w:rsidRDefault="0043709B" w:rsidP="003213ED">
      <w:pPr>
        <w:widowControl w:val="0"/>
        <w:autoSpaceDE w:val="0"/>
        <w:autoSpaceDN w:val="0"/>
        <w:adjustRightInd w:val="0"/>
        <w:spacing w:after="0" w:line="240" w:lineRule="auto"/>
        <w:rPr>
          <w:rFonts w:ascii="Arial" w:hAnsi="Arial" w:cs="Arial"/>
          <w:sz w:val="20"/>
          <w:szCs w:val="20"/>
        </w:rPr>
      </w:pPr>
    </w:p>
    <w:p w:rsidR="003213ED" w:rsidRPr="00045CBF" w:rsidRDefault="003213ED" w:rsidP="003213ED">
      <w:pPr>
        <w:widowControl w:val="0"/>
        <w:autoSpaceDE w:val="0"/>
        <w:autoSpaceDN w:val="0"/>
        <w:adjustRightInd w:val="0"/>
        <w:spacing w:after="0" w:line="240" w:lineRule="auto"/>
        <w:rPr>
          <w:rFonts w:ascii="Arial" w:hAnsi="Arial" w:cs="Arial"/>
          <w:sz w:val="20"/>
          <w:szCs w:val="20"/>
        </w:rPr>
      </w:pPr>
    </w:p>
    <w:p w:rsidR="003213ED" w:rsidRPr="00045CBF" w:rsidRDefault="003213ED" w:rsidP="003213ED">
      <w:pPr>
        <w:widowControl w:val="0"/>
        <w:autoSpaceDE w:val="0"/>
        <w:autoSpaceDN w:val="0"/>
        <w:adjustRightInd w:val="0"/>
        <w:spacing w:after="0" w:line="240" w:lineRule="auto"/>
        <w:rPr>
          <w:rFonts w:ascii="Arial" w:hAnsi="Arial" w:cs="Arial"/>
          <w:sz w:val="20"/>
          <w:szCs w:val="20"/>
        </w:rPr>
      </w:pPr>
    </w:p>
    <w:p w:rsidR="003213ED" w:rsidRPr="00211C70" w:rsidRDefault="003213ED" w:rsidP="003213ED">
      <w:pPr>
        <w:widowControl w:val="0"/>
        <w:autoSpaceDE w:val="0"/>
        <w:autoSpaceDN w:val="0"/>
        <w:adjustRightInd w:val="0"/>
        <w:spacing w:after="0" w:line="240" w:lineRule="auto"/>
        <w:jc w:val="center"/>
        <w:rPr>
          <w:rFonts w:ascii="Arial" w:hAnsi="Arial" w:cs="Arial"/>
          <w:b/>
          <w:sz w:val="20"/>
          <w:szCs w:val="20"/>
        </w:rPr>
      </w:pPr>
      <w:r w:rsidRPr="00211C70">
        <w:rPr>
          <w:rFonts w:ascii="Arial" w:hAnsi="Arial" w:cs="Arial"/>
          <w:b/>
          <w:sz w:val="20"/>
          <w:szCs w:val="20"/>
        </w:rPr>
        <w:t xml:space="preserve">10.2. Перечень мероприятий подпрограммы </w:t>
      </w:r>
      <w:r w:rsidRPr="00211C70">
        <w:rPr>
          <w:rFonts w:ascii="Arial" w:hAnsi="Arial" w:cs="Arial"/>
          <w:b/>
          <w:sz w:val="20"/>
          <w:szCs w:val="20"/>
          <w:lang w:val="en-US"/>
        </w:rPr>
        <w:t>I</w:t>
      </w:r>
      <w:r w:rsidRPr="00211C70">
        <w:rPr>
          <w:rFonts w:ascii="Arial" w:hAnsi="Arial" w:cs="Arial"/>
          <w:b/>
          <w:sz w:val="20"/>
          <w:szCs w:val="20"/>
        </w:rPr>
        <w:t xml:space="preserve"> «Дошкольное образование» </w:t>
      </w:r>
    </w:p>
    <w:p w:rsidR="003213ED" w:rsidRPr="00211C70" w:rsidRDefault="003213ED" w:rsidP="003213ED">
      <w:pPr>
        <w:widowControl w:val="0"/>
        <w:autoSpaceDE w:val="0"/>
        <w:autoSpaceDN w:val="0"/>
        <w:adjustRightInd w:val="0"/>
        <w:spacing w:after="0" w:line="240" w:lineRule="auto"/>
        <w:jc w:val="center"/>
        <w:rPr>
          <w:rFonts w:ascii="Arial" w:hAnsi="Arial" w:cs="Arial"/>
          <w:b/>
          <w:sz w:val="20"/>
          <w:szCs w:val="20"/>
        </w:rPr>
      </w:pPr>
    </w:p>
    <w:tbl>
      <w:tblPr>
        <w:tblW w:w="15735" w:type="dxa"/>
        <w:tblInd w:w="-318" w:type="dxa"/>
        <w:tblLayout w:type="fixed"/>
        <w:tblLook w:val="04A0"/>
      </w:tblPr>
      <w:tblGrid>
        <w:gridCol w:w="550"/>
        <w:gridCol w:w="2003"/>
        <w:gridCol w:w="1276"/>
        <w:gridCol w:w="1559"/>
        <w:gridCol w:w="1701"/>
        <w:gridCol w:w="992"/>
        <w:gridCol w:w="850"/>
        <w:gridCol w:w="828"/>
        <w:gridCol w:w="828"/>
        <w:gridCol w:w="828"/>
        <w:gridCol w:w="919"/>
        <w:gridCol w:w="1842"/>
        <w:gridCol w:w="1559"/>
      </w:tblGrid>
      <w:tr w:rsidR="00211C70" w:rsidRPr="00211C70" w:rsidTr="00AE5658">
        <w:trPr>
          <w:trHeight w:val="735"/>
        </w:trPr>
        <w:tc>
          <w:tcPr>
            <w:tcW w:w="550" w:type="dxa"/>
            <w:vMerge w:val="restart"/>
            <w:tcBorders>
              <w:top w:val="single" w:sz="4" w:space="0" w:color="000000"/>
              <w:left w:val="single" w:sz="4" w:space="0" w:color="000000"/>
              <w:bottom w:val="nil"/>
              <w:right w:val="single" w:sz="4" w:space="0" w:color="000000"/>
            </w:tcBorders>
            <w:shd w:val="clear" w:color="auto" w:fill="auto"/>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 xml:space="preserve">№ </w:t>
            </w:r>
            <w:proofErr w:type="spellStart"/>
            <w:proofErr w:type="gramStart"/>
            <w:r w:rsidRPr="00211C70">
              <w:rPr>
                <w:rFonts w:ascii="Arial" w:eastAsia="Times New Roman" w:hAnsi="Arial" w:cs="Arial"/>
                <w:b/>
                <w:sz w:val="20"/>
                <w:szCs w:val="20"/>
                <w:lang w:eastAsia="ru-RU"/>
              </w:rPr>
              <w:t>п</w:t>
            </w:r>
            <w:proofErr w:type="spellEnd"/>
            <w:proofErr w:type="gramEnd"/>
            <w:r w:rsidRPr="00211C70">
              <w:rPr>
                <w:rFonts w:ascii="Arial" w:eastAsia="Times New Roman" w:hAnsi="Arial" w:cs="Arial"/>
                <w:b/>
                <w:sz w:val="20"/>
                <w:szCs w:val="20"/>
                <w:lang w:eastAsia="ru-RU"/>
              </w:rPr>
              <w:t>/</w:t>
            </w:r>
            <w:proofErr w:type="spellStart"/>
            <w:r w:rsidRPr="00211C70">
              <w:rPr>
                <w:rFonts w:ascii="Arial" w:eastAsia="Times New Roman" w:hAnsi="Arial" w:cs="Arial"/>
                <w:b/>
                <w:sz w:val="20"/>
                <w:szCs w:val="20"/>
                <w:lang w:eastAsia="ru-RU"/>
              </w:rPr>
              <w:t>п</w:t>
            </w:r>
            <w:proofErr w:type="spellEnd"/>
          </w:p>
        </w:tc>
        <w:tc>
          <w:tcPr>
            <w:tcW w:w="200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Мероприятие подпрограммы</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Сроки исполнения мероприятий</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Источники финансирования</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Всего  (тыс. руб.)</w:t>
            </w:r>
          </w:p>
        </w:tc>
        <w:tc>
          <w:tcPr>
            <w:tcW w:w="4253" w:type="dxa"/>
            <w:gridSpan w:val="5"/>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Объем финансирования по годам (тыс. руб.)</w:t>
            </w:r>
          </w:p>
        </w:tc>
        <w:tc>
          <w:tcPr>
            <w:tcW w:w="184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proofErr w:type="gramStart"/>
            <w:r w:rsidRPr="00211C70">
              <w:rPr>
                <w:rFonts w:ascii="Arial" w:eastAsia="Times New Roman" w:hAnsi="Arial" w:cs="Arial"/>
                <w:b/>
                <w:sz w:val="20"/>
                <w:szCs w:val="20"/>
                <w:lang w:eastAsia="ru-RU"/>
              </w:rPr>
              <w:t>Ответственный</w:t>
            </w:r>
            <w:proofErr w:type="gramEnd"/>
            <w:r w:rsidRPr="00211C70">
              <w:rPr>
                <w:rFonts w:ascii="Arial" w:eastAsia="Times New Roman" w:hAnsi="Arial" w:cs="Arial"/>
                <w:b/>
                <w:sz w:val="20"/>
                <w:szCs w:val="20"/>
                <w:lang w:eastAsia="ru-RU"/>
              </w:rPr>
              <w:t xml:space="preserve"> за выполнение мероприятия подпрограммы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Результаты выполнения мероприятий подпрограммы</w:t>
            </w:r>
          </w:p>
        </w:tc>
      </w:tr>
      <w:tr w:rsidR="00211C70" w:rsidRPr="00211C70" w:rsidTr="00AE5658">
        <w:trPr>
          <w:trHeight w:val="1920"/>
        </w:trPr>
        <w:tc>
          <w:tcPr>
            <w:tcW w:w="550" w:type="dxa"/>
            <w:vMerge/>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03" w:type="dxa"/>
            <w:vMerge/>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992" w:type="dxa"/>
            <w:vMerge/>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850" w:type="dxa"/>
            <w:tcBorders>
              <w:top w:val="nil"/>
              <w:left w:val="nil"/>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 год</w:t>
            </w:r>
          </w:p>
        </w:tc>
        <w:tc>
          <w:tcPr>
            <w:tcW w:w="828" w:type="dxa"/>
            <w:tcBorders>
              <w:top w:val="nil"/>
              <w:left w:val="nil"/>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2021 год</w:t>
            </w:r>
          </w:p>
        </w:tc>
        <w:tc>
          <w:tcPr>
            <w:tcW w:w="828" w:type="dxa"/>
            <w:tcBorders>
              <w:top w:val="nil"/>
              <w:left w:val="nil"/>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2022 год</w:t>
            </w:r>
          </w:p>
        </w:tc>
        <w:tc>
          <w:tcPr>
            <w:tcW w:w="828" w:type="dxa"/>
            <w:tcBorders>
              <w:top w:val="nil"/>
              <w:left w:val="nil"/>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2023 год</w:t>
            </w:r>
          </w:p>
        </w:tc>
        <w:tc>
          <w:tcPr>
            <w:tcW w:w="919" w:type="dxa"/>
            <w:tcBorders>
              <w:top w:val="nil"/>
              <w:left w:val="nil"/>
              <w:bottom w:val="nil"/>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2024 год</w:t>
            </w:r>
          </w:p>
        </w:tc>
        <w:tc>
          <w:tcPr>
            <w:tcW w:w="1842" w:type="dxa"/>
            <w:vMerge/>
            <w:tcBorders>
              <w:top w:val="single" w:sz="4" w:space="0" w:color="000000"/>
              <w:left w:val="single" w:sz="4" w:space="0" w:color="000000"/>
              <w:bottom w:val="nil"/>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435"/>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w:t>
            </w:r>
          </w:p>
        </w:tc>
        <w:tc>
          <w:tcPr>
            <w:tcW w:w="2003"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10</w:t>
            </w:r>
          </w:p>
        </w:tc>
        <w:tc>
          <w:tcPr>
            <w:tcW w:w="919"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11</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12</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13</w:t>
            </w:r>
          </w:p>
        </w:tc>
      </w:tr>
      <w:tr w:rsidR="00211C70" w:rsidRPr="00211C70" w:rsidTr="00AE5658">
        <w:trPr>
          <w:trHeight w:val="1020"/>
        </w:trPr>
        <w:tc>
          <w:tcPr>
            <w:tcW w:w="5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w:t>
            </w:r>
          </w:p>
        </w:tc>
        <w:tc>
          <w:tcPr>
            <w:tcW w:w="20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Основное мероприятие 01. «Проведение капитального ремонта объектов дошкольного образования, закупка оборудования»</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2020-2024 годы</w:t>
            </w: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Итого:</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550,00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2 044,28</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2 044,28</w:t>
            </w:r>
          </w:p>
        </w:tc>
        <w:tc>
          <w:tcPr>
            <w:tcW w:w="828"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91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18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Управление образования, управление капитального строительства, образовательные учреждения</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 </w:t>
            </w:r>
          </w:p>
        </w:tc>
      </w:tr>
      <w:tr w:rsidR="00211C70" w:rsidRPr="00211C70" w:rsidTr="00AE5658">
        <w:trPr>
          <w:trHeight w:val="150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03"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Московской области:</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91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1842"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53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03"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городского округа Мытищи:</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50,00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2 044,28</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2 044,28</w:t>
            </w:r>
          </w:p>
        </w:tc>
        <w:tc>
          <w:tcPr>
            <w:tcW w:w="828"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919"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jc w:val="center"/>
              <w:rPr>
                <w:rFonts w:ascii="Arial" w:hAnsi="Arial" w:cs="Arial"/>
                <w:b/>
                <w:bCs/>
                <w:sz w:val="20"/>
                <w:szCs w:val="20"/>
              </w:rPr>
            </w:pPr>
            <w:r w:rsidRPr="00211C70">
              <w:rPr>
                <w:rFonts w:ascii="Arial" w:hAnsi="Arial" w:cs="Arial"/>
                <w:b/>
                <w:bCs/>
                <w:sz w:val="20"/>
                <w:szCs w:val="20"/>
              </w:rPr>
              <w:t>0,00</w:t>
            </w:r>
          </w:p>
        </w:tc>
        <w:tc>
          <w:tcPr>
            <w:tcW w:w="1842"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bl>
    <w:p w:rsidR="003213ED" w:rsidRPr="00211C70" w:rsidRDefault="003213ED" w:rsidP="003213ED">
      <w:pPr>
        <w:widowControl w:val="0"/>
        <w:autoSpaceDE w:val="0"/>
        <w:autoSpaceDN w:val="0"/>
        <w:adjustRightInd w:val="0"/>
        <w:spacing w:after="0" w:line="240" w:lineRule="auto"/>
        <w:rPr>
          <w:rFonts w:ascii="Arial" w:hAnsi="Arial" w:cs="Arial"/>
          <w:b/>
          <w:sz w:val="20"/>
          <w:szCs w:val="20"/>
        </w:rPr>
      </w:pPr>
    </w:p>
    <w:tbl>
      <w:tblPr>
        <w:tblW w:w="15735" w:type="dxa"/>
        <w:tblInd w:w="-318" w:type="dxa"/>
        <w:tblLayout w:type="fixed"/>
        <w:tblLook w:val="04A0"/>
      </w:tblPr>
      <w:tblGrid>
        <w:gridCol w:w="550"/>
        <w:gridCol w:w="2064"/>
        <w:gridCol w:w="1214"/>
        <w:gridCol w:w="1560"/>
        <w:gridCol w:w="1701"/>
        <w:gridCol w:w="992"/>
        <w:gridCol w:w="850"/>
        <w:gridCol w:w="851"/>
        <w:gridCol w:w="850"/>
        <w:gridCol w:w="851"/>
        <w:gridCol w:w="850"/>
        <w:gridCol w:w="1843"/>
        <w:gridCol w:w="1559"/>
      </w:tblGrid>
      <w:tr w:rsidR="00211C70" w:rsidRPr="00211C70" w:rsidTr="00AE5658">
        <w:trPr>
          <w:trHeight w:val="435"/>
          <w:tblHeader/>
        </w:trPr>
        <w:tc>
          <w:tcPr>
            <w:tcW w:w="55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w:t>
            </w:r>
          </w:p>
        </w:tc>
        <w:tc>
          <w:tcPr>
            <w:tcW w:w="2064"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w:t>
            </w:r>
          </w:p>
        </w:tc>
        <w:tc>
          <w:tcPr>
            <w:tcW w:w="1214"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w:t>
            </w:r>
          </w:p>
        </w:tc>
        <w:tc>
          <w:tcPr>
            <w:tcW w:w="1560"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6</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7</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8</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9</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11</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12</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13</w:t>
            </w:r>
          </w:p>
        </w:tc>
      </w:tr>
      <w:tr w:rsidR="00211C70" w:rsidRPr="00211C70" w:rsidTr="00AE5658">
        <w:trPr>
          <w:trHeight w:val="1065"/>
        </w:trPr>
        <w:tc>
          <w:tcPr>
            <w:tcW w:w="5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1.1.</w:t>
            </w:r>
          </w:p>
        </w:tc>
        <w:tc>
          <w:tcPr>
            <w:tcW w:w="20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 xml:space="preserve">Мероприятие 01.02. 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w:t>
            </w:r>
          </w:p>
        </w:tc>
        <w:tc>
          <w:tcPr>
            <w:tcW w:w="12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2020-2024 годы</w:t>
            </w: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Итого:</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550,00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Управление образования, образовательные учреждения</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r>
      <w:tr w:rsidR="00211C70" w:rsidRPr="00211C70" w:rsidTr="00AE5658">
        <w:trPr>
          <w:trHeight w:val="1155"/>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Московской области:</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500,00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44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городского округа Мытищи:</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50,00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065"/>
        </w:trPr>
        <w:tc>
          <w:tcPr>
            <w:tcW w:w="5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1.2.</w:t>
            </w:r>
          </w:p>
        </w:tc>
        <w:tc>
          <w:tcPr>
            <w:tcW w:w="20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Мероприятие 01.04. Мероприятия по проведению капитального ремонта в муниципальных дошкольных образовательных организациях в Московской области</w:t>
            </w:r>
          </w:p>
        </w:tc>
        <w:tc>
          <w:tcPr>
            <w:tcW w:w="12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2020-2024 годы</w:t>
            </w: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Итого:</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2 044,28</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2 044,28</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Проведение капитального ремонта в муниципальных дошкольных образовательных учреждениях</w:t>
            </w:r>
          </w:p>
        </w:tc>
      </w:tr>
      <w:tr w:rsidR="00211C70" w:rsidRPr="00211C70" w:rsidTr="00AE5658">
        <w:trPr>
          <w:trHeight w:val="1155"/>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Московской области:</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44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городского округа Мытищи:</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2 044,28</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2 044,28</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020"/>
        </w:trPr>
        <w:tc>
          <w:tcPr>
            <w:tcW w:w="5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w:t>
            </w:r>
          </w:p>
        </w:tc>
        <w:tc>
          <w:tcPr>
            <w:tcW w:w="20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Основное мероприятие 02. «Финансовое обеспечение реализации прав граждан на получение общедоступного и бесплатного дошкольного образования»</w:t>
            </w:r>
          </w:p>
        </w:tc>
        <w:tc>
          <w:tcPr>
            <w:tcW w:w="12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2020-2024 годы</w:t>
            </w: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Итого:</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2 150 160,31</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6 404 683,61</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2 136 836,93</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2 172 974,41</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709 786,09</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692 543,09</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692 543,09</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Управление образования,  администрация городского округа Мытищи, управление капитального строительства, образовательные учреждения</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 </w:t>
            </w:r>
          </w:p>
        </w:tc>
      </w:tr>
      <w:tr w:rsidR="00211C70" w:rsidRPr="00211C70" w:rsidTr="00AE5658">
        <w:trPr>
          <w:trHeight w:val="150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Московской области:</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1 556 848,00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3 522 348,00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1 575 564,00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1 585 841,00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126 307,00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117 318,00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117 318,00</w:t>
            </w: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53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городского округа Мытищи:</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593 312,31</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2 882 335,61</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561 272,93</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587 133,41</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583 479,09</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575 225,09</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575 225,09</w:t>
            </w: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065"/>
        </w:trPr>
        <w:tc>
          <w:tcPr>
            <w:tcW w:w="5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2.1.</w:t>
            </w:r>
          </w:p>
        </w:tc>
        <w:tc>
          <w:tcPr>
            <w:tcW w:w="20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 xml:space="preserve">Мероприятие 02.02.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2020-2024 годы</w:t>
            </w: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Итого:</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1 484 863,12</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2 928 013,96</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1 502 965,96</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1 425 048,00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Управление образования, образовательные учреждения</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 xml:space="preserve">Получение </w:t>
            </w:r>
            <w:proofErr w:type="gramStart"/>
            <w:r w:rsidRPr="00211C70">
              <w:rPr>
                <w:rFonts w:ascii="Arial" w:eastAsia="Times New Roman" w:hAnsi="Arial" w:cs="Arial"/>
                <w:b/>
                <w:sz w:val="20"/>
                <w:szCs w:val="20"/>
                <w:lang w:eastAsia="ru-RU"/>
              </w:rPr>
              <w:t>общедоступного</w:t>
            </w:r>
            <w:proofErr w:type="gramEnd"/>
            <w:r w:rsidRPr="00211C70">
              <w:rPr>
                <w:rFonts w:ascii="Arial" w:eastAsia="Times New Roman" w:hAnsi="Arial" w:cs="Arial"/>
                <w:b/>
                <w:sz w:val="20"/>
                <w:szCs w:val="20"/>
                <w:lang w:eastAsia="ru-RU"/>
              </w:rPr>
              <w:t xml:space="preserve"> и бесплатного дошкольного образования в муниципальных дошкольных образовательных организациях в 2020-2024 годах</w:t>
            </w:r>
          </w:p>
        </w:tc>
      </w:tr>
      <w:tr w:rsidR="00211C70" w:rsidRPr="00211C70" w:rsidTr="00AE5658">
        <w:trPr>
          <w:trHeight w:val="1335"/>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Московской области:</w:t>
            </w:r>
          </w:p>
        </w:tc>
        <w:tc>
          <w:tcPr>
            <w:tcW w:w="170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1 410 978,00</w:t>
            </w:r>
          </w:p>
        </w:tc>
        <w:tc>
          <w:tcPr>
            <w:tcW w:w="992"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2 886 587,00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1 461 539,00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1 425 048,00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560"/>
        </w:trPr>
        <w:tc>
          <w:tcPr>
            <w:tcW w:w="550" w:type="dxa"/>
            <w:vMerge/>
            <w:tcBorders>
              <w:top w:val="nil"/>
              <w:left w:val="single" w:sz="4" w:space="0" w:color="000000"/>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nil"/>
              <w:left w:val="single" w:sz="4" w:space="0" w:color="000000"/>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nil"/>
              <w:left w:val="single" w:sz="4" w:space="0" w:color="000000"/>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73 885,12</w:t>
            </w:r>
          </w:p>
        </w:tc>
        <w:tc>
          <w:tcPr>
            <w:tcW w:w="992"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41 426,96</w:t>
            </w:r>
          </w:p>
        </w:tc>
        <w:tc>
          <w:tcPr>
            <w:tcW w:w="850"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41 426,96</w:t>
            </w:r>
          </w:p>
        </w:tc>
        <w:tc>
          <w:tcPr>
            <w:tcW w:w="851"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nil"/>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tcBorders>
              <w:top w:val="nil"/>
              <w:left w:val="single" w:sz="4" w:space="0" w:color="000000"/>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nil"/>
              <w:left w:val="single" w:sz="4" w:space="0" w:color="000000"/>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2085"/>
        </w:trPr>
        <w:tc>
          <w:tcPr>
            <w:tcW w:w="55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2.2.</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 xml:space="preserve">Мероприятие 02.03.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14"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2020-2024 годы</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Московской области: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38 639,00</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91 140,00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46 742,00</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44 398,00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Управление образования, образовательные учреждения</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 xml:space="preserve">Получение </w:t>
            </w:r>
            <w:proofErr w:type="gramStart"/>
            <w:r w:rsidRPr="00211C70">
              <w:rPr>
                <w:rFonts w:ascii="Arial" w:eastAsia="Times New Roman" w:hAnsi="Arial" w:cs="Arial"/>
                <w:b/>
                <w:sz w:val="20"/>
                <w:szCs w:val="20"/>
                <w:lang w:eastAsia="ru-RU"/>
              </w:rPr>
              <w:t>дошкольного</w:t>
            </w:r>
            <w:proofErr w:type="gramEnd"/>
            <w:r w:rsidRPr="00211C70">
              <w:rPr>
                <w:rFonts w:ascii="Arial" w:eastAsia="Times New Roman" w:hAnsi="Arial" w:cs="Arial"/>
                <w:b/>
                <w:sz w:val="20"/>
                <w:szCs w:val="20"/>
                <w:lang w:eastAsia="ru-RU"/>
              </w:rPr>
              <w:t xml:space="preserve"> образования в частных дошкольных образовательных организациях в 2020-2024 годах</w:t>
            </w:r>
          </w:p>
        </w:tc>
      </w:tr>
      <w:tr w:rsidR="00211C70" w:rsidRPr="00211C70" w:rsidTr="00AE5658">
        <w:trPr>
          <w:trHeight w:val="268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2.3.</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 xml:space="preserve">Мероприятие 02.04. Выплата компенсации родительской платы за присмотр и уход за детьми, осваивающими образовательные программы </w:t>
            </w:r>
            <w:proofErr w:type="gramStart"/>
            <w:r w:rsidRPr="00211C70">
              <w:rPr>
                <w:rFonts w:ascii="Arial" w:eastAsia="Times New Roman" w:hAnsi="Arial" w:cs="Arial"/>
                <w:b/>
                <w:sz w:val="20"/>
                <w:szCs w:val="20"/>
                <w:lang w:eastAsia="ru-RU"/>
              </w:rPr>
              <w:t>дошкольного</w:t>
            </w:r>
            <w:proofErr w:type="gramEnd"/>
            <w:r w:rsidRPr="00211C70">
              <w:rPr>
                <w:rFonts w:ascii="Arial" w:eastAsia="Times New Roman" w:hAnsi="Arial" w:cs="Arial"/>
                <w:b/>
                <w:sz w:val="20"/>
                <w:szCs w:val="20"/>
                <w:lang w:eastAsia="ru-RU"/>
              </w:rPr>
              <w:t xml:space="preserve"> образования в организациях Московской области, осуществляющих образовательную деятельность        </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2020-2024 годы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107 231,00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442 225,00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67 283,00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78 506,00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98 812,00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98 812,00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98 812,00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Управление образования, администрация городского округа Мытищи,  образовательные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 xml:space="preserve">Начисление и выплата компенсации родительской платы за присмотр и уход за  16 818 детьми, осваивающими образовательные программы </w:t>
            </w:r>
            <w:proofErr w:type="gramStart"/>
            <w:r w:rsidRPr="00211C70">
              <w:rPr>
                <w:rFonts w:ascii="Arial" w:eastAsia="Times New Roman" w:hAnsi="Arial" w:cs="Arial"/>
                <w:b/>
                <w:sz w:val="20"/>
                <w:szCs w:val="20"/>
                <w:lang w:eastAsia="ru-RU"/>
              </w:rPr>
              <w:t>дошкольного</w:t>
            </w:r>
            <w:proofErr w:type="gramEnd"/>
            <w:r w:rsidRPr="00211C70">
              <w:rPr>
                <w:rFonts w:ascii="Arial" w:eastAsia="Times New Roman" w:hAnsi="Arial" w:cs="Arial"/>
                <w:b/>
                <w:sz w:val="20"/>
                <w:szCs w:val="20"/>
                <w:lang w:eastAsia="ru-RU"/>
              </w:rPr>
              <w:t xml:space="preserve"> образования в организациях Московской области, осуществляющих образовательную деятельность в 2020-2024 годах</w:t>
            </w:r>
          </w:p>
        </w:tc>
      </w:tr>
      <w:tr w:rsidR="00211C70" w:rsidRPr="00211C70" w:rsidTr="00AE5658">
        <w:trPr>
          <w:trHeight w:val="20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2.4.</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Мероприятие 02.05. Расходы на обеспечение деятельности (оказание услуг) муниципальных учреждений - дошкольные образовательные организации.</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2020-2024 годы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490 195,21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2 739 531,95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497 107,13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548 660,55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564 588,09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564 588,09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564 588,09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Управление образования, образовательные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Обеспечение деятельности подведомственных дошкольных образовательных организаций</w:t>
            </w:r>
          </w:p>
        </w:tc>
      </w:tr>
      <w:tr w:rsidR="00211C70" w:rsidRPr="00211C70" w:rsidTr="00AE5658">
        <w:trPr>
          <w:trHeight w:val="16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2.5.</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Мероприятие 02.06. Укрепление материально-технической базы и проведение текущего ремонта учреждений дошкольного образования</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2020-2024 годы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29 231,98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65 683,62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22 738,84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32 944,78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Проведение текущего ремонта дошкольных образовательных учреждений</w:t>
            </w:r>
          </w:p>
        </w:tc>
      </w:tr>
      <w:tr w:rsidR="00211C70" w:rsidRPr="00211C70" w:rsidTr="00AE5658">
        <w:trPr>
          <w:trHeight w:val="1095"/>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2.6.</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Мероприятие 02.09. Создание и содержание дополнительных мест для детей в возрасте от 1,5 до 7 лет в организациях, осуществляющих присмотр и уход за детьми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2020-2024 годы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138 089,08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43 417,08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36 386,00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29 143,00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29 143,00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Управление образования, образовательные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r>
      <w:tr w:rsidR="00211C70" w:rsidRPr="00211C70" w:rsidTr="00AE5658">
        <w:trPr>
          <w:trHeight w:val="1275"/>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102 396,00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37 889,00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27 495,00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18 506,00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18 506,00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17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35 693,08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5 528,08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8 891,00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10 637,00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10 637,00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020"/>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Основное мероприятие Р</w:t>
            </w:r>
            <w:proofErr w:type="gramStart"/>
            <w:r w:rsidRPr="00211C70">
              <w:rPr>
                <w:rFonts w:ascii="Arial" w:eastAsia="Times New Roman" w:hAnsi="Arial" w:cs="Arial"/>
                <w:b/>
                <w:bCs/>
                <w:sz w:val="20"/>
                <w:szCs w:val="20"/>
                <w:lang w:eastAsia="ru-RU"/>
              </w:rPr>
              <w:t>2</w:t>
            </w:r>
            <w:proofErr w:type="gramEnd"/>
            <w:r w:rsidRPr="00211C70">
              <w:rPr>
                <w:rFonts w:ascii="Arial" w:eastAsia="Times New Roman" w:hAnsi="Arial" w:cs="Arial"/>
                <w:b/>
                <w:bCs/>
                <w:sz w:val="20"/>
                <w:szCs w:val="20"/>
                <w:lang w:eastAsia="ru-RU"/>
              </w:rPr>
              <w:t>. Федеральный проект «Содействие занятости»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2020-2024 годы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89 857,22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20 774,22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18 689,00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16 798,00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16 798,00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16 798,00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Управление образования,  частные дошкольные образовательные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 </w:t>
            </w:r>
          </w:p>
        </w:tc>
      </w:tr>
      <w:tr w:rsidR="00211C70" w:rsidRPr="00211C70" w:rsidTr="00AE5658">
        <w:trPr>
          <w:trHeight w:val="1245"/>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9 253,48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9 253,48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50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52 521,52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8 260,52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12 260,00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10 667,00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10 667,00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10 667,00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53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28 082,22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3 260,22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6 429,00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6 131,00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6 131,00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6 131,00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065"/>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3.1.</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Мероприятие Р</w:t>
            </w:r>
            <w:proofErr w:type="gramStart"/>
            <w:r w:rsidRPr="00211C70">
              <w:rPr>
                <w:rFonts w:ascii="Arial" w:eastAsia="Times New Roman" w:hAnsi="Arial" w:cs="Arial"/>
                <w:b/>
                <w:sz w:val="20"/>
                <w:szCs w:val="20"/>
                <w:lang w:eastAsia="ru-RU"/>
              </w:rPr>
              <w:t>2</w:t>
            </w:r>
            <w:proofErr w:type="gramEnd"/>
            <w:r w:rsidRPr="00211C70">
              <w:rPr>
                <w:rFonts w:ascii="Arial" w:eastAsia="Times New Roman" w:hAnsi="Arial" w:cs="Arial"/>
                <w:b/>
                <w:sz w:val="20"/>
                <w:szCs w:val="20"/>
                <w:lang w:eastAsia="ru-RU"/>
              </w:rPr>
              <w:t>,01.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2020-2024 годы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77 365,00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8 282,00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18 689,00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16 798,00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16 798,00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16 798,00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Управление образования,  частные дошкольные образовательные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Содержание воспитанников в частных дошкольных образовательных учреждениях городского округа Мытищи для детей в возрасте от 3 до 7 лет: в 2020 году - 79 человек</w:t>
            </w:r>
          </w:p>
        </w:tc>
      </w:tr>
      <w:tr w:rsidR="00211C70" w:rsidRPr="00211C70" w:rsidTr="00AE5658">
        <w:trPr>
          <w:trHeight w:val="1365"/>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49 437,00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5 176,00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12 260,00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10 667,00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10 667,00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10 667,00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335"/>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27 928,00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3 106,00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6 429,00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6 131,00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6 131,00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6 131,00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065"/>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3.2.</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Мероприятие Р</w:t>
            </w:r>
            <w:proofErr w:type="gramStart"/>
            <w:r w:rsidRPr="00211C70">
              <w:rPr>
                <w:rFonts w:ascii="Arial" w:eastAsia="Times New Roman" w:hAnsi="Arial" w:cs="Arial"/>
                <w:b/>
                <w:sz w:val="20"/>
                <w:szCs w:val="20"/>
                <w:lang w:eastAsia="ru-RU"/>
              </w:rPr>
              <w:t>2</w:t>
            </w:r>
            <w:proofErr w:type="gramEnd"/>
            <w:r w:rsidRPr="00211C70">
              <w:rPr>
                <w:rFonts w:ascii="Arial" w:eastAsia="Times New Roman" w:hAnsi="Arial" w:cs="Arial"/>
                <w:b/>
                <w:sz w:val="20"/>
                <w:szCs w:val="20"/>
                <w:lang w:eastAsia="ru-RU"/>
              </w:rPr>
              <w:t xml:space="preserve">.02.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rsidRPr="00211C70">
              <w:rPr>
                <w:rFonts w:ascii="Arial" w:eastAsia="Times New Roman" w:hAnsi="Arial" w:cs="Arial"/>
                <w:b/>
                <w:sz w:val="20"/>
                <w:szCs w:val="20"/>
                <w:lang w:eastAsia="ru-RU"/>
              </w:rPr>
              <w:t>дошкольного</w:t>
            </w:r>
            <w:proofErr w:type="gramEnd"/>
            <w:r w:rsidRPr="00211C70">
              <w:rPr>
                <w:rFonts w:ascii="Arial" w:eastAsia="Times New Roman" w:hAnsi="Arial" w:cs="Arial"/>
                <w:b/>
                <w:sz w:val="20"/>
                <w:szCs w:val="20"/>
                <w:lang w:eastAsia="ru-RU"/>
              </w:rPr>
              <w:t xml:space="preserve"> образования, в том числе адаптированным, и присмотр и уход за детьми </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2020-2024 годы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12 492,22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12 492,22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Управление образования,  частные дошкольные образовательные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 xml:space="preserve">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rsidRPr="00211C70">
              <w:rPr>
                <w:rFonts w:ascii="Arial" w:eastAsia="Times New Roman" w:hAnsi="Arial" w:cs="Arial"/>
                <w:b/>
                <w:sz w:val="20"/>
                <w:szCs w:val="20"/>
                <w:lang w:eastAsia="ru-RU"/>
              </w:rPr>
              <w:t>дошкольного</w:t>
            </w:r>
            <w:proofErr w:type="gramEnd"/>
            <w:r w:rsidRPr="00211C70">
              <w:rPr>
                <w:rFonts w:ascii="Arial" w:eastAsia="Times New Roman" w:hAnsi="Arial" w:cs="Arial"/>
                <w:b/>
                <w:sz w:val="20"/>
                <w:szCs w:val="20"/>
                <w:lang w:eastAsia="ru-RU"/>
              </w:rPr>
              <w:t xml:space="preserve"> образования, в том числе адаптированным, и присмотр и уход за детьми </w:t>
            </w:r>
          </w:p>
        </w:tc>
      </w:tr>
      <w:tr w:rsidR="00211C70" w:rsidRPr="00211C70" w:rsidTr="00AE5658">
        <w:trPr>
          <w:trHeight w:val="1365"/>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9 253,48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9 253,48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335"/>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3 084,52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3 084,52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156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r w:rsidRPr="00211C70">
              <w:rPr>
                <w:rFonts w:ascii="Arial" w:eastAsia="Times New Roman" w:hAnsi="Arial" w:cs="Arial"/>
                <w:b/>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154,22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154,22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sz w:val="20"/>
                <w:szCs w:val="20"/>
                <w:lang w:eastAsia="ru-RU"/>
              </w:rPr>
            </w:pPr>
            <w:r w:rsidRPr="00211C70">
              <w:rPr>
                <w:rFonts w:ascii="Arial" w:eastAsia="Times New Roman" w:hAnsi="Arial" w:cs="Arial"/>
                <w:b/>
                <w:sz w:val="20"/>
                <w:szCs w:val="20"/>
                <w:lang w:eastAsia="ru-RU"/>
              </w:rPr>
              <w:t>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sz w:val="20"/>
                <w:szCs w:val="20"/>
                <w:lang w:eastAsia="ru-RU"/>
              </w:rPr>
            </w:pPr>
          </w:p>
        </w:tc>
      </w:tr>
      <w:tr w:rsidR="00211C70" w:rsidRPr="00211C70" w:rsidTr="00AE565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r>
      <w:tr w:rsidR="00211C70" w:rsidRPr="00211C70" w:rsidTr="00AE5658">
        <w:trPr>
          <w:trHeight w:val="1050"/>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Всего по подпрограмме:</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2 150 710,31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6 496 585,11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2 157 611,15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2 193 707,69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726 584,09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709 341,09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709 341,09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r>
      <w:tr w:rsidR="00211C70" w:rsidRPr="00211C70" w:rsidTr="00AE5658">
        <w:trPr>
          <w:trHeight w:val="138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9 253,48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9 253,48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r>
      <w:tr w:rsidR="00211C70" w:rsidRPr="00211C70" w:rsidTr="00AE5658">
        <w:trPr>
          <w:trHeight w:val="153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1 557 348,00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3 574 869,52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1 583 824,52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1 598 101,00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136 974,00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127 985,00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127 985,00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r>
      <w:tr w:rsidR="00211C70" w:rsidRPr="00211C70" w:rsidTr="00AE5658">
        <w:trPr>
          <w:trHeight w:val="1395"/>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593 362,31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2 912 462,11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564 533,15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595 606,69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589 610,09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581 356,09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581 356,09</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r>
      <w:tr w:rsidR="00211C70" w:rsidRPr="00211C70" w:rsidTr="00AE5658">
        <w:trPr>
          <w:trHeight w:val="5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51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в том числе</w:t>
            </w:r>
          </w:p>
        </w:tc>
      </w:tr>
      <w:tr w:rsidR="00211C70" w:rsidRPr="00211C70" w:rsidTr="00AE5658">
        <w:trPr>
          <w:trHeight w:val="750"/>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2020-2024 годы</w:t>
            </w:r>
          </w:p>
        </w:tc>
        <w:tc>
          <w:tcPr>
            <w:tcW w:w="1190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Управление образования администрации городского округа Мытищи</w:t>
            </w:r>
          </w:p>
        </w:tc>
      </w:tr>
      <w:tr w:rsidR="00211C70" w:rsidRPr="00211C70" w:rsidTr="00AE5658">
        <w:trPr>
          <w:trHeight w:val="1065"/>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2 121 478,33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6 428 857,21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2 134 872,31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2 158 718,63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716 584,09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709 341,09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709 341,09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color w:val="FF0000"/>
                <w:sz w:val="20"/>
                <w:szCs w:val="20"/>
                <w:lang w:eastAsia="ru-RU"/>
              </w:rPr>
            </w:pPr>
            <w:r w:rsidRPr="00211C70">
              <w:rPr>
                <w:rFonts w:ascii="Arial" w:eastAsia="Times New Roman" w:hAnsi="Arial" w:cs="Arial"/>
                <w:b/>
                <w:bCs/>
                <w:color w:val="FF0000"/>
                <w:sz w:val="20"/>
                <w:szCs w:val="20"/>
                <w:lang w:eastAsia="ru-RU"/>
              </w:rPr>
              <w:t> </w:t>
            </w:r>
          </w:p>
        </w:tc>
      </w:tr>
      <w:tr w:rsidR="00211C70" w:rsidRPr="00211C70" w:rsidTr="00AE5658">
        <w:trPr>
          <w:trHeight w:val="147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9 253,48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9 253,48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color w:val="FF0000"/>
                <w:sz w:val="20"/>
                <w:szCs w:val="20"/>
                <w:lang w:eastAsia="ru-RU"/>
              </w:rPr>
            </w:pPr>
          </w:p>
        </w:tc>
      </w:tr>
      <w:tr w:rsidR="00211C70" w:rsidRPr="00211C70" w:rsidTr="00AE5658">
        <w:trPr>
          <w:trHeight w:val="147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1 557 348,00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3 574 869,52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1 583 824,52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1 598 101,00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136 974,00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127 985,00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127 985,00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color w:val="FF0000"/>
                <w:sz w:val="20"/>
                <w:szCs w:val="20"/>
                <w:lang w:eastAsia="ru-RU"/>
              </w:rPr>
            </w:pPr>
          </w:p>
        </w:tc>
      </w:tr>
      <w:tr w:rsidR="00211C70" w:rsidRPr="00211C70" w:rsidTr="00AE5658">
        <w:trPr>
          <w:trHeight w:val="138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564 130,33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2 844 734,21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541 794,31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560 617,63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579 610,09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581 356,09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581 356,09</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color w:val="FF0000"/>
                <w:sz w:val="20"/>
                <w:szCs w:val="20"/>
                <w:lang w:eastAsia="ru-RU"/>
              </w:rPr>
            </w:pPr>
          </w:p>
        </w:tc>
      </w:tr>
      <w:tr w:rsidR="00211C70" w:rsidRPr="00211C70" w:rsidTr="00AE5658">
        <w:trPr>
          <w:trHeight w:val="750"/>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2020-2024 годы</w:t>
            </w:r>
          </w:p>
        </w:tc>
        <w:tc>
          <w:tcPr>
            <w:tcW w:w="1190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Управление капитального строительства администрации городского округа Мытищи</w:t>
            </w:r>
          </w:p>
        </w:tc>
      </w:tr>
      <w:tr w:rsidR="00211C70" w:rsidRPr="00211C70" w:rsidTr="00AE5658">
        <w:trPr>
          <w:trHeight w:val="120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29 231,98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67 727,90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22 738,84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34 989,06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color w:val="FF0000"/>
                <w:sz w:val="20"/>
                <w:szCs w:val="20"/>
                <w:lang w:eastAsia="ru-RU"/>
              </w:rPr>
            </w:pPr>
            <w:r w:rsidRPr="00211C70">
              <w:rPr>
                <w:rFonts w:ascii="Arial" w:eastAsia="Times New Roman" w:hAnsi="Arial" w:cs="Arial"/>
                <w:b/>
                <w:bCs/>
                <w:color w:val="FF0000"/>
                <w:sz w:val="20"/>
                <w:szCs w:val="20"/>
                <w:lang w:eastAsia="ru-RU"/>
              </w:rPr>
              <w:t> </w:t>
            </w:r>
          </w:p>
        </w:tc>
      </w:tr>
      <w:tr w:rsidR="00211C70" w:rsidRPr="00211C70" w:rsidTr="00AE5658">
        <w:trPr>
          <w:trHeight w:val="1530"/>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color w:val="FF0000"/>
                <w:sz w:val="20"/>
                <w:szCs w:val="20"/>
                <w:lang w:eastAsia="ru-RU"/>
              </w:rPr>
            </w:pPr>
          </w:p>
        </w:tc>
      </w:tr>
      <w:tr w:rsidR="00211C70" w:rsidRPr="00211C70" w:rsidTr="00AE5658">
        <w:trPr>
          <w:trHeight w:val="1455"/>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29 231,98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67 727,90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22 738,84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34 989,06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10 000,00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jc w:val="center"/>
              <w:rPr>
                <w:rFonts w:ascii="Arial" w:eastAsia="Times New Roman" w:hAnsi="Arial" w:cs="Arial"/>
                <w:b/>
                <w:bCs/>
                <w:sz w:val="20"/>
                <w:szCs w:val="20"/>
                <w:lang w:eastAsia="ru-RU"/>
              </w:rPr>
            </w:pPr>
            <w:r w:rsidRPr="00211C70">
              <w:rPr>
                <w:rFonts w:ascii="Arial" w:eastAsia="Times New Roman" w:hAnsi="Arial" w:cs="Arial"/>
                <w:b/>
                <w:bCs/>
                <w:sz w:val="20"/>
                <w:szCs w:val="20"/>
                <w:lang w:eastAsia="ru-RU"/>
              </w:rPr>
              <w:t>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1C70" w:rsidRPr="00211C70" w:rsidRDefault="00211C70" w:rsidP="00AE5658">
            <w:pPr>
              <w:spacing w:after="0" w:line="240" w:lineRule="auto"/>
              <w:rPr>
                <w:rFonts w:ascii="Arial" w:eastAsia="Times New Roman" w:hAnsi="Arial" w:cs="Arial"/>
                <w:b/>
                <w:bCs/>
                <w:color w:val="FF0000"/>
                <w:sz w:val="20"/>
                <w:szCs w:val="20"/>
                <w:lang w:eastAsia="ru-RU"/>
              </w:rPr>
            </w:pPr>
          </w:p>
        </w:tc>
      </w:tr>
    </w:tbl>
    <w:p w:rsidR="00211C70" w:rsidRPr="00211C70" w:rsidRDefault="00211C70" w:rsidP="003213ED">
      <w:pPr>
        <w:widowControl w:val="0"/>
        <w:autoSpaceDE w:val="0"/>
        <w:autoSpaceDN w:val="0"/>
        <w:adjustRightInd w:val="0"/>
        <w:spacing w:after="0" w:line="240" w:lineRule="auto"/>
        <w:rPr>
          <w:rFonts w:ascii="Arial" w:hAnsi="Arial" w:cs="Arial"/>
          <w:b/>
          <w:sz w:val="20"/>
          <w:szCs w:val="20"/>
        </w:rPr>
      </w:pPr>
    </w:p>
    <w:p w:rsidR="009A6BFA" w:rsidRPr="00211C70" w:rsidRDefault="009A6BFA" w:rsidP="009A6BFA">
      <w:pPr>
        <w:widowControl w:val="0"/>
        <w:autoSpaceDE w:val="0"/>
        <w:autoSpaceDN w:val="0"/>
        <w:adjustRightInd w:val="0"/>
        <w:spacing w:after="0" w:line="240" w:lineRule="auto"/>
        <w:jc w:val="center"/>
        <w:rPr>
          <w:rFonts w:ascii="Arial" w:hAnsi="Arial" w:cs="Arial"/>
          <w:b/>
          <w:sz w:val="20"/>
          <w:szCs w:val="20"/>
        </w:rPr>
      </w:pPr>
    </w:p>
    <w:p w:rsidR="009A6BFA" w:rsidRPr="00211C70" w:rsidRDefault="009A6BFA" w:rsidP="009A6BFA">
      <w:pPr>
        <w:widowControl w:val="0"/>
        <w:autoSpaceDE w:val="0"/>
        <w:autoSpaceDN w:val="0"/>
        <w:adjustRightInd w:val="0"/>
        <w:spacing w:after="0" w:line="240" w:lineRule="auto"/>
        <w:rPr>
          <w:rFonts w:ascii="Arial" w:hAnsi="Arial" w:cs="Arial"/>
          <w:b/>
          <w:sz w:val="20"/>
          <w:szCs w:val="20"/>
        </w:rPr>
      </w:pPr>
    </w:p>
    <w:p w:rsidR="009A6BFA" w:rsidRPr="00045CBF" w:rsidRDefault="009A6BFA" w:rsidP="009A6BFA">
      <w:pPr>
        <w:widowControl w:val="0"/>
        <w:autoSpaceDE w:val="0"/>
        <w:autoSpaceDN w:val="0"/>
        <w:adjustRightInd w:val="0"/>
        <w:spacing w:after="0" w:line="240" w:lineRule="auto"/>
        <w:rPr>
          <w:rFonts w:ascii="Arial" w:hAnsi="Arial" w:cs="Arial"/>
          <w:sz w:val="20"/>
          <w:szCs w:val="20"/>
        </w:rPr>
      </w:pPr>
    </w:p>
    <w:p w:rsidR="009A6BFA" w:rsidRPr="00045CBF" w:rsidRDefault="009A6BFA" w:rsidP="009A6BFA">
      <w:pPr>
        <w:widowControl w:val="0"/>
        <w:autoSpaceDE w:val="0"/>
        <w:autoSpaceDN w:val="0"/>
        <w:adjustRightInd w:val="0"/>
        <w:spacing w:after="0" w:line="240" w:lineRule="auto"/>
        <w:rPr>
          <w:rFonts w:ascii="Arial" w:hAnsi="Arial" w:cs="Arial"/>
          <w:sz w:val="20"/>
          <w:szCs w:val="20"/>
        </w:rPr>
      </w:pPr>
    </w:p>
    <w:p w:rsidR="009A6BFA" w:rsidRPr="00045CBF" w:rsidRDefault="009A6BFA" w:rsidP="009A6BFA">
      <w:pPr>
        <w:widowControl w:val="0"/>
        <w:autoSpaceDE w:val="0"/>
        <w:autoSpaceDN w:val="0"/>
        <w:adjustRightInd w:val="0"/>
        <w:spacing w:after="0" w:line="240" w:lineRule="auto"/>
        <w:rPr>
          <w:rFonts w:ascii="Arial" w:hAnsi="Arial" w:cs="Arial"/>
          <w:sz w:val="20"/>
          <w:szCs w:val="20"/>
        </w:rPr>
      </w:pPr>
    </w:p>
    <w:p w:rsidR="0043709B" w:rsidRPr="00045CBF" w:rsidRDefault="0043709B" w:rsidP="003213ED">
      <w:pPr>
        <w:widowControl w:val="0"/>
        <w:autoSpaceDE w:val="0"/>
        <w:autoSpaceDN w:val="0"/>
        <w:adjustRightInd w:val="0"/>
        <w:spacing w:after="0" w:line="240" w:lineRule="auto"/>
        <w:rPr>
          <w:rFonts w:ascii="Arial" w:hAnsi="Arial" w:cs="Arial"/>
          <w:sz w:val="20"/>
          <w:szCs w:val="20"/>
        </w:rPr>
      </w:pPr>
    </w:p>
    <w:p w:rsidR="0043709B" w:rsidRPr="00045CBF" w:rsidRDefault="0043709B" w:rsidP="003213ED">
      <w:pPr>
        <w:widowControl w:val="0"/>
        <w:autoSpaceDE w:val="0"/>
        <w:autoSpaceDN w:val="0"/>
        <w:adjustRightInd w:val="0"/>
        <w:spacing w:after="0" w:line="240" w:lineRule="auto"/>
        <w:rPr>
          <w:rFonts w:ascii="Arial" w:hAnsi="Arial" w:cs="Arial"/>
          <w:sz w:val="20"/>
          <w:szCs w:val="20"/>
        </w:rPr>
      </w:pPr>
    </w:p>
    <w:p w:rsidR="0043709B" w:rsidRPr="00045CBF" w:rsidRDefault="0043709B" w:rsidP="003213ED">
      <w:pPr>
        <w:widowControl w:val="0"/>
        <w:autoSpaceDE w:val="0"/>
        <w:autoSpaceDN w:val="0"/>
        <w:adjustRightInd w:val="0"/>
        <w:spacing w:after="0" w:line="240" w:lineRule="auto"/>
        <w:rPr>
          <w:rFonts w:ascii="Arial" w:hAnsi="Arial" w:cs="Arial"/>
          <w:sz w:val="20"/>
          <w:szCs w:val="20"/>
        </w:rPr>
      </w:pPr>
    </w:p>
    <w:p w:rsidR="0043709B" w:rsidRPr="00045CBF" w:rsidRDefault="0043709B" w:rsidP="003213ED">
      <w:pPr>
        <w:widowControl w:val="0"/>
        <w:autoSpaceDE w:val="0"/>
        <w:autoSpaceDN w:val="0"/>
        <w:adjustRightInd w:val="0"/>
        <w:spacing w:after="0" w:line="240" w:lineRule="auto"/>
        <w:rPr>
          <w:rFonts w:ascii="Arial" w:hAnsi="Arial" w:cs="Arial"/>
          <w:sz w:val="20"/>
          <w:szCs w:val="20"/>
        </w:rPr>
      </w:pPr>
    </w:p>
    <w:p w:rsidR="003213ED" w:rsidRPr="00045CBF" w:rsidRDefault="003213ED" w:rsidP="003213ED">
      <w:pPr>
        <w:widowControl w:val="0"/>
        <w:autoSpaceDE w:val="0"/>
        <w:autoSpaceDN w:val="0"/>
        <w:adjustRightInd w:val="0"/>
        <w:spacing w:after="0" w:line="240" w:lineRule="auto"/>
        <w:jc w:val="center"/>
        <w:rPr>
          <w:rFonts w:ascii="Arial" w:hAnsi="Arial" w:cs="Arial"/>
          <w:sz w:val="20"/>
          <w:szCs w:val="20"/>
        </w:rPr>
      </w:pPr>
    </w:p>
    <w:p w:rsidR="003213ED" w:rsidRPr="00045CBF" w:rsidRDefault="003213ED" w:rsidP="003213ED">
      <w:pPr>
        <w:widowControl w:val="0"/>
        <w:autoSpaceDE w:val="0"/>
        <w:autoSpaceDN w:val="0"/>
        <w:adjustRightInd w:val="0"/>
        <w:spacing w:after="0" w:line="240" w:lineRule="auto"/>
        <w:jc w:val="center"/>
        <w:rPr>
          <w:rFonts w:ascii="Arial" w:hAnsi="Arial" w:cs="Arial"/>
          <w:sz w:val="20"/>
          <w:szCs w:val="20"/>
        </w:rPr>
      </w:pPr>
    </w:p>
    <w:p w:rsidR="003213ED" w:rsidRPr="00045CBF" w:rsidRDefault="003213ED" w:rsidP="003213ED">
      <w:pPr>
        <w:widowControl w:val="0"/>
        <w:autoSpaceDE w:val="0"/>
        <w:autoSpaceDN w:val="0"/>
        <w:adjustRightInd w:val="0"/>
        <w:spacing w:after="0" w:line="240" w:lineRule="auto"/>
        <w:rPr>
          <w:rFonts w:ascii="Arial" w:hAnsi="Arial" w:cs="Arial"/>
          <w:sz w:val="20"/>
          <w:szCs w:val="20"/>
        </w:rPr>
      </w:pPr>
    </w:p>
    <w:p w:rsidR="003213ED" w:rsidRPr="00045CBF" w:rsidRDefault="003213ED" w:rsidP="003213ED">
      <w:pPr>
        <w:widowControl w:val="0"/>
        <w:autoSpaceDE w:val="0"/>
        <w:autoSpaceDN w:val="0"/>
        <w:adjustRightInd w:val="0"/>
        <w:spacing w:after="0" w:line="240" w:lineRule="auto"/>
        <w:jc w:val="center"/>
        <w:rPr>
          <w:rFonts w:ascii="Arial" w:hAnsi="Arial" w:cs="Arial"/>
          <w:sz w:val="20"/>
          <w:szCs w:val="20"/>
        </w:rPr>
      </w:pPr>
    </w:p>
    <w:p w:rsidR="003213ED" w:rsidRPr="00045CBF" w:rsidRDefault="003213ED" w:rsidP="003213ED">
      <w:pPr>
        <w:widowControl w:val="0"/>
        <w:autoSpaceDE w:val="0"/>
        <w:autoSpaceDN w:val="0"/>
        <w:adjustRightInd w:val="0"/>
        <w:spacing w:after="0" w:line="240" w:lineRule="auto"/>
        <w:rPr>
          <w:rFonts w:ascii="Arial" w:hAnsi="Arial" w:cs="Arial"/>
          <w:sz w:val="20"/>
          <w:szCs w:val="20"/>
        </w:rPr>
      </w:pPr>
    </w:p>
    <w:p w:rsidR="003213ED" w:rsidRPr="00045CBF" w:rsidRDefault="003213ED" w:rsidP="003213ED">
      <w:pPr>
        <w:widowControl w:val="0"/>
        <w:autoSpaceDE w:val="0"/>
        <w:autoSpaceDN w:val="0"/>
        <w:adjustRightInd w:val="0"/>
        <w:spacing w:after="0" w:line="240" w:lineRule="auto"/>
        <w:rPr>
          <w:rFonts w:ascii="Arial" w:hAnsi="Arial" w:cs="Arial"/>
          <w:sz w:val="20"/>
          <w:szCs w:val="20"/>
        </w:rPr>
      </w:pPr>
    </w:p>
    <w:p w:rsidR="0043709B" w:rsidRPr="00045CBF" w:rsidRDefault="0043709B" w:rsidP="003213ED">
      <w:pPr>
        <w:widowControl w:val="0"/>
        <w:autoSpaceDE w:val="0"/>
        <w:autoSpaceDN w:val="0"/>
        <w:adjustRightInd w:val="0"/>
        <w:spacing w:after="0" w:line="240" w:lineRule="auto"/>
        <w:rPr>
          <w:rFonts w:ascii="Arial" w:hAnsi="Arial" w:cs="Arial"/>
          <w:sz w:val="20"/>
          <w:szCs w:val="20"/>
        </w:rPr>
      </w:pPr>
    </w:p>
    <w:p w:rsidR="00B84A64" w:rsidRPr="00045CBF" w:rsidRDefault="00B84A64" w:rsidP="00222C65">
      <w:pPr>
        <w:widowControl w:val="0"/>
        <w:autoSpaceDE w:val="0"/>
        <w:autoSpaceDN w:val="0"/>
        <w:adjustRightInd w:val="0"/>
        <w:spacing w:after="0" w:line="240" w:lineRule="auto"/>
        <w:rPr>
          <w:rFonts w:ascii="Arial" w:hAnsi="Arial" w:cs="Arial"/>
          <w:color w:val="FF0000"/>
          <w:sz w:val="24"/>
          <w:szCs w:val="24"/>
        </w:rPr>
      </w:pPr>
    </w:p>
    <w:p w:rsidR="00AE78A6" w:rsidRPr="00E22B2B" w:rsidRDefault="00792062" w:rsidP="00AE78A6">
      <w:pPr>
        <w:spacing w:after="0" w:line="240" w:lineRule="auto"/>
        <w:jc w:val="center"/>
        <w:rPr>
          <w:rFonts w:ascii="Arial" w:hAnsi="Arial" w:cs="Arial"/>
          <w:b/>
          <w:sz w:val="20"/>
          <w:szCs w:val="20"/>
        </w:rPr>
      </w:pPr>
      <w:r w:rsidRPr="00E22B2B">
        <w:rPr>
          <w:rFonts w:ascii="Arial" w:hAnsi="Arial" w:cs="Arial"/>
          <w:b/>
          <w:sz w:val="20"/>
          <w:szCs w:val="20"/>
        </w:rPr>
        <w:t>11</w:t>
      </w:r>
      <w:r w:rsidR="00EC2B3C" w:rsidRPr="00E22B2B">
        <w:rPr>
          <w:rFonts w:ascii="Arial" w:hAnsi="Arial" w:cs="Arial"/>
          <w:b/>
          <w:sz w:val="20"/>
          <w:szCs w:val="20"/>
        </w:rPr>
        <w:t xml:space="preserve">. </w:t>
      </w:r>
      <w:r w:rsidR="00AE78A6" w:rsidRPr="00E22B2B">
        <w:rPr>
          <w:rFonts w:ascii="Arial" w:hAnsi="Arial" w:cs="Arial"/>
          <w:b/>
          <w:sz w:val="20"/>
          <w:szCs w:val="20"/>
        </w:rPr>
        <w:t xml:space="preserve">Подпрограмма </w:t>
      </w:r>
      <w:r w:rsidR="00AE78A6" w:rsidRPr="00E22B2B">
        <w:rPr>
          <w:rFonts w:ascii="Arial" w:hAnsi="Arial" w:cs="Arial"/>
          <w:b/>
          <w:sz w:val="20"/>
          <w:szCs w:val="20"/>
          <w:lang w:val="en-US"/>
        </w:rPr>
        <w:t>II</w:t>
      </w:r>
      <w:r w:rsidR="00AE78A6" w:rsidRPr="00E22B2B">
        <w:rPr>
          <w:rFonts w:ascii="Arial" w:hAnsi="Arial" w:cs="Arial"/>
          <w:b/>
          <w:sz w:val="20"/>
          <w:szCs w:val="20"/>
        </w:rPr>
        <w:t xml:space="preserve"> «Общее образование»</w:t>
      </w:r>
    </w:p>
    <w:p w:rsidR="00AE78A6" w:rsidRPr="00E22B2B" w:rsidRDefault="00AE78A6" w:rsidP="00AE78A6">
      <w:pPr>
        <w:autoSpaceDE w:val="0"/>
        <w:autoSpaceDN w:val="0"/>
        <w:adjustRightInd w:val="0"/>
        <w:spacing w:after="0" w:line="240" w:lineRule="auto"/>
        <w:ind w:right="1190"/>
        <w:rPr>
          <w:rFonts w:ascii="Arial" w:hAnsi="Arial" w:cs="Arial"/>
          <w:b/>
          <w:sz w:val="20"/>
          <w:szCs w:val="20"/>
        </w:rPr>
      </w:pPr>
    </w:p>
    <w:p w:rsidR="00F03983" w:rsidRPr="00E22B2B" w:rsidRDefault="00792062" w:rsidP="00F03983">
      <w:pPr>
        <w:widowControl w:val="0"/>
        <w:autoSpaceDE w:val="0"/>
        <w:autoSpaceDN w:val="0"/>
        <w:adjustRightInd w:val="0"/>
        <w:spacing w:after="0" w:line="240" w:lineRule="auto"/>
        <w:jc w:val="center"/>
        <w:rPr>
          <w:rFonts w:ascii="Arial" w:hAnsi="Arial" w:cs="Arial"/>
          <w:b/>
          <w:bCs/>
          <w:sz w:val="20"/>
          <w:szCs w:val="20"/>
        </w:rPr>
      </w:pPr>
      <w:r w:rsidRPr="00E22B2B">
        <w:rPr>
          <w:rFonts w:ascii="Arial" w:hAnsi="Arial" w:cs="Arial"/>
          <w:b/>
          <w:sz w:val="20"/>
          <w:szCs w:val="20"/>
        </w:rPr>
        <w:t>11</w:t>
      </w:r>
      <w:r w:rsidR="00EC2B3C" w:rsidRPr="00E22B2B">
        <w:rPr>
          <w:rFonts w:ascii="Arial" w:hAnsi="Arial" w:cs="Arial"/>
          <w:b/>
          <w:sz w:val="20"/>
          <w:szCs w:val="20"/>
        </w:rPr>
        <w:t>.1.</w:t>
      </w:r>
      <w:r w:rsidR="00F03983" w:rsidRPr="00E22B2B">
        <w:rPr>
          <w:rFonts w:ascii="Arial" w:hAnsi="Arial" w:cs="Arial"/>
          <w:b/>
          <w:sz w:val="20"/>
          <w:szCs w:val="20"/>
        </w:rPr>
        <w:t xml:space="preserve"> Паспорт подпрограммы </w:t>
      </w:r>
      <w:r w:rsidR="00F03983" w:rsidRPr="00E22B2B">
        <w:rPr>
          <w:rFonts w:ascii="Arial" w:hAnsi="Arial" w:cs="Arial"/>
          <w:b/>
          <w:sz w:val="20"/>
          <w:szCs w:val="20"/>
          <w:lang w:val="en-US"/>
        </w:rPr>
        <w:t>II</w:t>
      </w:r>
      <w:r w:rsidR="00F03983" w:rsidRPr="00E22B2B">
        <w:rPr>
          <w:rFonts w:ascii="Arial" w:hAnsi="Arial" w:cs="Arial"/>
          <w:b/>
          <w:sz w:val="20"/>
          <w:szCs w:val="20"/>
        </w:rPr>
        <w:t xml:space="preserve"> «Общее образование»</w:t>
      </w:r>
    </w:p>
    <w:p w:rsidR="00F03983" w:rsidRPr="00E22B2B" w:rsidRDefault="00F03983" w:rsidP="00005948">
      <w:pPr>
        <w:spacing w:after="0" w:line="240" w:lineRule="auto"/>
        <w:jc w:val="center"/>
        <w:rPr>
          <w:rFonts w:ascii="Arial" w:hAnsi="Arial" w:cs="Arial"/>
          <w:b/>
          <w:sz w:val="20"/>
          <w:szCs w:val="20"/>
        </w:rPr>
      </w:pPr>
    </w:p>
    <w:tbl>
      <w:tblPr>
        <w:tblW w:w="15593" w:type="dxa"/>
        <w:tblInd w:w="-459" w:type="dxa"/>
        <w:tblLayout w:type="fixed"/>
        <w:tblLook w:val="04A0"/>
      </w:tblPr>
      <w:tblGrid>
        <w:gridCol w:w="3119"/>
        <w:gridCol w:w="1843"/>
        <w:gridCol w:w="1559"/>
        <w:gridCol w:w="1417"/>
        <w:gridCol w:w="1418"/>
        <w:gridCol w:w="1559"/>
        <w:gridCol w:w="1559"/>
        <w:gridCol w:w="1418"/>
        <w:gridCol w:w="1701"/>
      </w:tblGrid>
      <w:tr w:rsidR="00E22B2B" w:rsidRPr="00E22B2B" w:rsidTr="00AE5658">
        <w:trPr>
          <w:trHeight w:val="78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Муниципальный заказчик подпрограммы</w:t>
            </w:r>
          </w:p>
        </w:tc>
        <w:tc>
          <w:tcPr>
            <w:tcW w:w="12474" w:type="dxa"/>
            <w:gridSpan w:val="8"/>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Администрация городского округа Мытищи</w:t>
            </w:r>
          </w:p>
        </w:tc>
      </w:tr>
      <w:tr w:rsidR="00E22B2B" w:rsidRPr="00E22B2B" w:rsidTr="00AE5658">
        <w:trPr>
          <w:trHeight w:val="570"/>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Источники финансирования подпрограммы по годам реализации и главным распорядителям бюджетных средств,</w:t>
            </w:r>
            <w:r w:rsidRPr="00E22B2B">
              <w:rPr>
                <w:rFonts w:ascii="Arial" w:eastAsia="Times New Roman" w:hAnsi="Arial" w:cs="Arial"/>
                <w:b/>
                <w:sz w:val="20"/>
                <w:szCs w:val="20"/>
                <w:lang w:eastAsia="ru-RU"/>
              </w:rPr>
              <w:br/>
              <w:t>в том числе по годам: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Главный распорядитель бюджетных средств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Источники финансирования</w:t>
            </w:r>
          </w:p>
        </w:tc>
        <w:tc>
          <w:tcPr>
            <w:tcW w:w="9072" w:type="dxa"/>
            <w:gridSpan w:val="6"/>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Расходы (тыс. рублей)</w:t>
            </w:r>
          </w:p>
        </w:tc>
      </w:tr>
      <w:tr w:rsidR="00E22B2B" w:rsidRPr="00E22B2B" w:rsidTr="00AE5658">
        <w:trPr>
          <w:trHeight w:val="95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17" w:type="dxa"/>
            <w:tcBorders>
              <w:top w:val="single" w:sz="4" w:space="0" w:color="000000"/>
              <w:left w:val="nil"/>
              <w:bottom w:val="single" w:sz="4" w:space="0" w:color="000000"/>
              <w:right w:val="nil"/>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 xml:space="preserve"> 2020 год</w:t>
            </w:r>
          </w:p>
        </w:tc>
        <w:tc>
          <w:tcPr>
            <w:tcW w:w="1418" w:type="dxa"/>
            <w:tcBorders>
              <w:top w:val="single" w:sz="4" w:space="0" w:color="000000"/>
              <w:left w:val="single" w:sz="4" w:space="0" w:color="000000"/>
              <w:bottom w:val="single" w:sz="4" w:space="0" w:color="000000"/>
              <w:right w:val="nil"/>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 xml:space="preserve"> 2021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 xml:space="preserve"> 2022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 xml:space="preserve"> 2023 год</w:t>
            </w:r>
          </w:p>
        </w:tc>
        <w:tc>
          <w:tcPr>
            <w:tcW w:w="1418" w:type="dxa"/>
            <w:tcBorders>
              <w:top w:val="single" w:sz="4" w:space="0" w:color="000000"/>
              <w:left w:val="single" w:sz="4" w:space="0" w:color="000000"/>
              <w:bottom w:val="single" w:sz="4" w:space="0" w:color="000000"/>
              <w:right w:val="nil"/>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 xml:space="preserve"> 2024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Итого</w:t>
            </w:r>
          </w:p>
        </w:tc>
      </w:tr>
      <w:tr w:rsidR="00E22B2B" w:rsidRPr="00E22B2B" w:rsidTr="00AE5658">
        <w:trPr>
          <w:trHeight w:val="746"/>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Всего по подпрограмме:</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Всего:</w:t>
            </w:r>
            <w:r w:rsidRPr="00E22B2B">
              <w:rPr>
                <w:rFonts w:ascii="Arial" w:eastAsia="Times New Roman" w:hAnsi="Arial" w:cs="Arial"/>
                <w:b/>
                <w:sz w:val="20"/>
                <w:szCs w:val="20"/>
                <w:lang w:eastAsia="ru-RU"/>
              </w:rPr>
              <w:br/>
              <w:t>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lang w:eastAsia="ru-RU"/>
              </w:rPr>
            </w:pPr>
            <w:r w:rsidRPr="00E22B2B">
              <w:rPr>
                <w:rFonts w:ascii="Arial" w:hAnsi="Arial" w:cs="Arial"/>
                <w:b/>
                <w:sz w:val="20"/>
                <w:szCs w:val="20"/>
              </w:rPr>
              <w:t>3 374 354,71</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3 969 612,05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6 093 070,80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5 544 293,13</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5 560 540,99</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24 541 871,68</w:t>
            </w:r>
          </w:p>
        </w:tc>
      </w:tr>
      <w:tr w:rsidR="00E22B2B" w:rsidRPr="00E22B2B" w:rsidTr="00AE5658">
        <w:trPr>
          <w:trHeight w:val="79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федерального бюджета</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70 887,37</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190 008,06</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252 743,11</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211 060,50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222 638,07</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947 337,11</w:t>
            </w:r>
          </w:p>
        </w:tc>
      </w:tr>
      <w:tr w:rsidR="00E22B2B" w:rsidRPr="00E22B2B" w:rsidTr="00AE5658">
        <w:trPr>
          <w:trHeight w:val="115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w:t>
            </w:r>
            <w:r w:rsidRPr="00E22B2B">
              <w:rPr>
                <w:rFonts w:ascii="Arial" w:eastAsia="Times New Roman" w:hAnsi="Arial" w:cs="Arial"/>
                <w:b/>
                <w:sz w:val="20"/>
                <w:szCs w:val="20"/>
                <w:lang w:eastAsia="ru-RU"/>
              </w:rPr>
              <w:br/>
              <w:t>области</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2 726 754,02</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2 904 347,31</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5 032 776,38</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4 589 434,02</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4 593 314,64</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19 846 626,37</w:t>
            </w:r>
          </w:p>
        </w:tc>
      </w:tr>
      <w:tr w:rsidR="00E22B2B" w:rsidRPr="00E22B2B" w:rsidTr="00AE5658">
        <w:trPr>
          <w:trHeight w:val="1065"/>
        </w:trPr>
        <w:tc>
          <w:tcPr>
            <w:tcW w:w="3119" w:type="dxa"/>
            <w:vMerge/>
            <w:tcBorders>
              <w:top w:val="single" w:sz="4" w:space="0" w:color="000000"/>
              <w:left w:val="single" w:sz="4" w:space="0" w:color="000000"/>
              <w:bottom w:val="single" w:sz="4" w:space="0" w:color="auto"/>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auto"/>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576 713,32</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875 256,68</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807 551,31</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743 798,61</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744 588,28</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3 747 908,20</w:t>
            </w:r>
          </w:p>
        </w:tc>
      </w:tr>
      <w:tr w:rsidR="00E22B2B" w:rsidRPr="00E22B2B" w:rsidTr="00AE5658">
        <w:trPr>
          <w:trHeight w:val="91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администрации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Всего:</w:t>
            </w:r>
            <w:r w:rsidRPr="00E22B2B">
              <w:rPr>
                <w:rFonts w:ascii="Arial" w:eastAsia="Times New Roman" w:hAnsi="Arial" w:cs="Arial"/>
                <w:b/>
                <w:sz w:val="20"/>
                <w:szCs w:val="20"/>
                <w:lang w:eastAsia="ru-RU"/>
              </w:rPr>
              <w:br/>
              <w:t>в том числе:</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3 333 243,59</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3 841 393,69</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5 542 272,80</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5 544 293,13</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5 560 540,99</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23 821 744,20</w:t>
            </w:r>
          </w:p>
        </w:tc>
      </w:tr>
      <w:tr w:rsidR="00E22B2B" w:rsidRPr="00E22B2B" w:rsidTr="00AE5658">
        <w:trPr>
          <w:trHeight w:val="91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федерального бюджета</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70 887,37</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190 008,06</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210 207,11</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211 060,50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222 638,07</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904 801,11</w:t>
            </w:r>
          </w:p>
        </w:tc>
      </w:tr>
      <w:tr w:rsidR="00E22B2B" w:rsidRPr="00E22B2B" w:rsidTr="00AE5658">
        <w:trPr>
          <w:trHeight w:val="1199"/>
        </w:trPr>
        <w:tc>
          <w:tcPr>
            <w:tcW w:w="3119" w:type="dxa"/>
            <w:vMerge/>
            <w:tcBorders>
              <w:top w:val="single" w:sz="4" w:space="0" w:color="auto"/>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w:t>
            </w:r>
            <w:r w:rsidRPr="00E22B2B">
              <w:rPr>
                <w:rFonts w:ascii="Arial" w:eastAsia="Times New Roman" w:hAnsi="Arial" w:cs="Arial"/>
                <w:b/>
                <w:sz w:val="20"/>
                <w:szCs w:val="20"/>
                <w:lang w:eastAsia="ru-RU"/>
              </w:rPr>
              <w:br/>
              <w:t>области</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2 714 871,02</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2 892 365,31</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4 588 593,38</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4 589 434,02</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4 593 314,64</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19 378 578,37</w:t>
            </w:r>
          </w:p>
        </w:tc>
      </w:tr>
      <w:tr w:rsidR="00E22B2B" w:rsidRPr="00E22B2B" w:rsidTr="00AE5658">
        <w:trPr>
          <w:trHeight w:val="106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547 485,20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759 020,32</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743 472,31</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743 798,61</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744 588,28</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3 538 364,72</w:t>
            </w:r>
          </w:p>
        </w:tc>
      </w:tr>
      <w:tr w:rsidR="00E22B2B" w:rsidRPr="00E22B2B" w:rsidTr="00AE5658">
        <w:trPr>
          <w:trHeight w:val="66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капитального строительства администрации городского округа Мытищи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Всего:</w:t>
            </w:r>
            <w:r w:rsidRPr="00E22B2B">
              <w:rPr>
                <w:rFonts w:ascii="Arial" w:eastAsia="Times New Roman" w:hAnsi="Arial" w:cs="Arial"/>
                <w:b/>
                <w:sz w:val="20"/>
                <w:szCs w:val="20"/>
                <w:lang w:eastAsia="ru-RU"/>
              </w:rPr>
              <w:br/>
              <w:t>в том числе:</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29 228,12</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116 236,36</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550 798,00</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696 262,48</w:t>
            </w:r>
          </w:p>
        </w:tc>
      </w:tr>
      <w:tr w:rsidR="00E22B2B" w:rsidRPr="00E22B2B" w:rsidTr="00AE5658">
        <w:trPr>
          <w:trHeight w:val="115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w:t>
            </w:r>
            <w:r w:rsidRPr="00E22B2B">
              <w:rPr>
                <w:rFonts w:ascii="Arial" w:eastAsia="Times New Roman" w:hAnsi="Arial" w:cs="Arial"/>
                <w:b/>
                <w:sz w:val="20"/>
                <w:szCs w:val="20"/>
                <w:lang w:eastAsia="ru-RU"/>
              </w:rPr>
              <w:br/>
              <w:t>области</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42 536,00</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42 536,00</w:t>
            </w:r>
          </w:p>
        </w:tc>
      </w:tr>
      <w:tr w:rsidR="00E22B2B" w:rsidRPr="00E22B2B" w:rsidTr="00AE5658">
        <w:trPr>
          <w:trHeight w:val="1230"/>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444 183,00</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444 183,00</w:t>
            </w:r>
          </w:p>
        </w:tc>
      </w:tr>
      <w:tr w:rsidR="00E22B2B" w:rsidRPr="00E22B2B" w:rsidTr="00AE5658">
        <w:trPr>
          <w:trHeight w:val="8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по делам несовершеннолетних и защите их прав администрации городского округа Мытищи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Всего:</w:t>
            </w:r>
            <w:r w:rsidRPr="00E22B2B">
              <w:rPr>
                <w:rFonts w:ascii="Arial" w:eastAsia="Times New Roman" w:hAnsi="Arial" w:cs="Arial"/>
                <w:b/>
                <w:sz w:val="20"/>
                <w:szCs w:val="20"/>
                <w:lang w:eastAsia="ru-RU"/>
              </w:rPr>
              <w:br/>
              <w:t>в том числе:</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29 228,12</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116 236,36</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64 079,00</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209 543,48</w:t>
            </w:r>
          </w:p>
        </w:tc>
      </w:tr>
      <w:tr w:rsidR="00E22B2B" w:rsidRPr="00E22B2B" w:rsidTr="00AE5658">
        <w:trPr>
          <w:trHeight w:val="115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w:t>
            </w:r>
            <w:r w:rsidRPr="00E22B2B">
              <w:rPr>
                <w:rFonts w:ascii="Arial" w:eastAsia="Times New Roman" w:hAnsi="Arial" w:cs="Arial"/>
                <w:b/>
                <w:sz w:val="20"/>
                <w:szCs w:val="20"/>
                <w:lang w:eastAsia="ru-RU"/>
              </w:rPr>
              <w:br/>
              <w:t>области</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11 883,00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11 982,00</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hAnsi="Arial" w:cs="Arial"/>
                <w:b/>
                <w:sz w:val="20"/>
                <w:szCs w:val="20"/>
              </w:rPr>
            </w:pPr>
            <w:r w:rsidRPr="00E22B2B">
              <w:rPr>
                <w:rFonts w:ascii="Arial" w:hAnsi="Arial" w:cs="Arial"/>
                <w:b/>
                <w:sz w:val="20"/>
                <w:szCs w:val="20"/>
              </w:rPr>
              <w:t>23 865,00</w:t>
            </w:r>
          </w:p>
        </w:tc>
      </w:tr>
    </w:tbl>
    <w:p w:rsidR="00E44EB7" w:rsidRPr="00045CBF" w:rsidRDefault="00E44EB7" w:rsidP="00E44EB7">
      <w:pPr>
        <w:widowControl w:val="0"/>
        <w:autoSpaceDE w:val="0"/>
        <w:autoSpaceDN w:val="0"/>
        <w:adjustRightInd w:val="0"/>
        <w:spacing w:after="0" w:line="240" w:lineRule="auto"/>
        <w:rPr>
          <w:rFonts w:ascii="Arial" w:hAnsi="Arial" w:cs="Arial"/>
          <w:color w:val="FF0000"/>
          <w:sz w:val="24"/>
          <w:szCs w:val="24"/>
        </w:rPr>
      </w:pPr>
    </w:p>
    <w:p w:rsidR="00E44EB7" w:rsidRPr="00045CBF" w:rsidRDefault="00E44EB7" w:rsidP="00E44EB7">
      <w:pPr>
        <w:widowControl w:val="0"/>
        <w:autoSpaceDE w:val="0"/>
        <w:autoSpaceDN w:val="0"/>
        <w:adjustRightInd w:val="0"/>
        <w:spacing w:after="0" w:line="240" w:lineRule="auto"/>
        <w:rPr>
          <w:rFonts w:ascii="Arial" w:hAnsi="Arial" w:cs="Arial"/>
          <w:color w:val="FF0000"/>
          <w:sz w:val="24"/>
          <w:szCs w:val="24"/>
        </w:rPr>
      </w:pPr>
    </w:p>
    <w:p w:rsidR="00E44EB7" w:rsidRPr="00045CBF" w:rsidRDefault="00E44EB7" w:rsidP="00E44EB7">
      <w:pPr>
        <w:widowControl w:val="0"/>
        <w:autoSpaceDE w:val="0"/>
        <w:autoSpaceDN w:val="0"/>
        <w:adjustRightInd w:val="0"/>
        <w:spacing w:after="0" w:line="240" w:lineRule="auto"/>
        <w:rPr>
          <w:rFonts w:ascii="Arial" w:hAnsi="Arial" w:cs="Arial"/>
          <w:color w:val="FF0000"/>
          <w:sz w:val="24"/>
          <w:szCs w:val="24"/>
        </w:rPr>
      </w:pPr>
    </w:p>
    <w:p w:rsidR="00E44EB7" w:rsidRPr="00045CBF" w:rsidRDefault="00E44EB7" w:rsidP="00E44EB7">
      <w:pPr>
        <w:widowControl w:val="0"/>
        <w:autoSpaceDE w:val="0"/>
        <w:autoSpaceDN w:val="0"/>
        <w:adjustRightInd w:val="0"/>
        <w:spacing w:after="0" w:line="240" w:lineRule="auto"/>
        <w:rPr>
          <w:rFonts w:ascii="Arial" w:hAnsi="Arial" w:cs="Arial"/>
          <w:color w:val="FF0000"/>
          <w:sz w:val="24"/>
          <w:szCs w:val="24"/>
        </w:rPr>
      </w:pPr>
    </w:p>
    <w:p w:rsidR="00802F67" w:rsidRPr="00045CBF" w:rsidRDefault="00802F67" w:rsidP="00E44EB7">
      <w:pPr>
        <w:widowControl w:val="0"/>
        <w:autoSpaceDE w:val="0"/>
        <w:autoSpaceDN w:val="0"/>
        <w:adjustRightInd w:val="0"/>
        <w:spacing w:after="0" w:line="240" w:lineRule="auto"/>
        <w:rPr>
          <w:rFonts w:ascii="Arial" w:hAnsi="Arial" w:cs="Arial"/>
          <w:color w:val="FF0000"/>
          <w:sz w:val="24"/>
          <w:szCs w:val="24"/>
        </w:rPr>
      </w:pPr>
    </w:p>
    <w:p w:rsidR="00802F67" w:rsidRPr="00045CBF" w:rsidRDefault="00802F67" w:rsidP="00E44EB7">
      <w:pPr>
        <w:widowControl w:val="0"/>
        <w:autoSpaceDE w:val="0"/>
        <w:autoSpaceDN w:val="0"/>
        <w:adjustRightInd w:val="0"/>
        <w:spacing w:after="0" w:line="240" w:lineRule="auto"/>
        <w:rPr>
          <w:rFonts w:ascii="Arial" w:hAnsi="Arial" w:cs="Arial"/>
          <w:color w:val="FF0000"/>
          <w:sz w:val="24"/>
          <w:szCs w:val="24"/>
        </w:rPr>
      </w:pPr>
    </w:p>
    <w:p w:rsidR="00802F67" w:rsidRPr="00045CBF" w:rsidRDefault="00802F67" w:rsidP="00E44EB7">
      <w:pPr>
        <w:widowControl w:val="0"/>
        <w:autoSpaceDE w:val="0"/>
        <w:autoSpaceDN w:val="0"/>
        <w:adjustRightInd w:val="0"/>
        <w:spacing w:after="0" w:line="240" w:lineRule="auto"/>
        <w:rPr>
          <w:rFonts w:ascii="Arial" w:hAnsi="Arial" w:cs="Arial"/>
          <w:color w:val="FF0000"/>
          <w:sz w:val="24"/>
          <w:szCs w:val="24"/>
        </w:rPr>
      </w:pPr>
    </w:p>
    <w:p w:rsidR="00E44EB7" w:rsidRPr="00E22B2B" w:rsidRDefault="00E44EB7" w:rsidP="00E44EB7">
      <w:pPr>
        <w:widowControl w:val="0"/>
        <w:autoSpaceDE w:val="0"/>
        <w:autoSpaceDN w:val="0"/>
        <w:adjustRightInd w:val="0"/>
        <w:spacing w:after="0" w:line="240" w:lineRule="auto"/>
        <w:jc w:val="center"/>
        <w:rPr>
          <w:rFonts w:ascii="Arial" w:hAnsi="Arial" w:cs="Arial"/>
          <w:b/>
          <w:sz w:val="20"/>
          <w:szCs w:val="20"/>
        </w:rPr>
      </w:pPr>
      <w:r w:rsidRPr="00E22B2B">
        <w:rPr>
          <w:rFonts w:ascii="Arial" w:hAnsi="Arial" w:cs="Arial"/>
          <w:b/>
          <w:sz w:val="20"/>
          <w:szCs w:val="20"/>
        </w:rPr>
        <w:t xml:space="preserve">11.2. Перечень мероприятий подпрограммы </w:t>
      </w:r>
      <w:r w:rsidRPr="00E22B2B">
        <w:rPr>
          <w:rFonts w:ascii="Arial" w:hAnsi="Arial" w:cs="Arial"/>
          <w:b/>
          <w:sz w:val="20"/>
          <w:szCs w:val="20"/>
          <w:lang w:val="en-US"/>
        </w:rPr>
        <w:t>II</w:t>
      </w:r>
      <w:r w:rsidRPr="00E22B2B">
        <w:rPr>
          <w:rFonts w:ascii="Arial" w:hAnsi="Arial" w:cs="Arial"/>
          <w:b/>
          <w:sz w:val="20"/>
          <w:szCs w:val="20"/>
        </w:rPr>
        <w:t xml:space="preserve"> «Общее образование»</w:t>
      </w:r>
    </w:p>
    <w:p w:rsidR="00E44EB7" w:rsidRPr="00045CBF" w:rsidRDefault="00E44EB7" w:rsidP="00E44EB7">
      <w:pPr>
        <w:widowControl w:val="0"/>
        <w:autoSpaceDE w:val="0"/>
        <w:autoSpaceDN w:val="0"/>
        <w:adjustRightInd w:val="0"/>
        <w:spacing w:after="0" w:line="240" w:lineRule="auto"/>
        <w:jc w:val="center"/>
        <w:rPr>
          <w:rFonts w:ascii="Arial" w:hAnsi="Arial" w:cs="Arial"/>
          <w:sz w:val="20"/>
          <w:szCs w:val="20"/>
        </w:rPr>
      </w:pPr>
    </w:p>
    <w:tbl>
      <w:tblPr>
        <w:tblW w:w="15876" w:type="dxa"/>
        <w:tblInd w:w="-459" w:type="dxa"/>
        <w:tblLayout w:type="fixed"/>
        <w:tblLook w:val="04A0"/>
      </w:tblPr>
      <w:tblGrid>
        <w:gridCol w:w="717"/>
        <w:gridCol w:w="2402"/>
        <w:gridCol w:w="1276"/>
        <w:gridCol w:w="1417"/>
        <w:gridCol w:w="1418"/>
        <w:gridCol w:w="992"/>
        <w:gridCol w:w="850"/>
        <w:gridCol w:w="851"/>
        <w:gridCol w:w="709"/>
        <w:gridCol w:w="850"/>
        <w:gridCol w:w="851"/>
        <w:gridCol w:w="1701"/>
        <w:gridCol w:w="1842"/>
      </w:tblGrid>
      <w:tr w:rsidR="00E22B2B" w:rsidRPr="00E22B2B" w:rsidTr="00AE5658">
        <w:trPr>
          <w:trHeight w:val="735"/>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 </w:t>
            </w:r>
            <w:proofErr w:type="spellStart"/>
            <w:proofErr w:type="gramStart"/>
            <w:r w:rsidRPr="00E22B2B">
              <w:rPr>
                <w:rFonts w:ascii="Arial" w:eastAsia="Times New Roman" w:hAnsi="Arial" w:cs="Arial"/>
                <w:b/>
                <w:sz w:val="20"/>
                <w:szCs w:val="20"/>
                <w:lang w:eastAsia="ru-RU"/>
              </w:rPr>
              <w:t>п</w:t>
            </w:r>
            <w:proofErr w:type="spellEnd"/>
            <w:proofErr w:type="gramEnd"/>
            <w:r w:rsidRPr="00E22B2B">
              <w:rPr>
                <w:rFonts w:ascii="Arial" w:eastAsia="Times New Roman" w:hAnsi="Arial" w:cs="Arial"/>
                <w:b/>
                <w:sz w:val="20"/>
                <w:szCs w:val="20"/>
                <w:lang w:eastAsia="ru-RU"/>
              </w:rPr>
              <w:t>/</w:t>
            </w:r>
            <w:proofErr w:type="spellStart"/>
            <w:r w:rsidRPr="00E22B2B">
              <w:rPr>
                <w:rFonts w:ascii="Arial" w:eastAsia="Times New Roman" w:hAnsi="Arial" w:cs="Arial"/>
                <w:b/>
                <w:sz w:val="20"/>
                <w:szCs w:val="20"/>
                <w:lang w:eastAsia="ru-RU"/>
              </w:rPr>
              <w:t>п</w:t>
            </w:r>
            <w:proofErr w:type="spellEnd"/>
          </w:p>
        </w:tc>
        <w:tc>
          <w:tcPr>
            <w:tcW w:w="240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подпрограммы</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Сроки исполнения мероприятий</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Источники финансирования</w:t>
            </w:r>
          </w:p>
        </w:tc>
        <w:tc>
          <w:tcPr>
            <w:tcW w:w="141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Всего  (тыс. руб.)</w:t>
            </w:r>
          </w:p>
        </w:tc>
        <w:tc>
          <w:tcPr>
            <w:tcW w:w="4111" w:type="dxa"/>
            <w:gridSpan w:val="5"/>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Объем финансирования по годам (тыс. руб.)</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proofErr w:type="gramStart"/>
            <w:r w:rsidRPr="00E22B2B">
              <w:rPr>
                <w:rFonts w:ascii="Arial" w:eastAsia="Times New Roman" w:hAnsi="Arial" w:cs="Arial"/>
                <w:b/>
                <w:sz w:val="20"/>
                <w:szCs w:val="20"/>
                <w:lang w:eastAsia="ru-RU"/>
              </w:rPr>
              <w:t>Ответственный</w:t>
            </w:r>
            <w:proofErr w:type="gramEnd"/>
            <w:r w:rsidRPr="00E22B2B">
              <w:rPr>
                <w:rFonts w:ascii="Arial" w:eastAsia="Times New Roman" w:hAnsi="Arial" w:cs="Arial"/>
                <w:b/>
                <w:sz w:val="20"/>
                <w:szCs w:val="20"/>
                <w:lang w:eastAsia="ru-RU"/>
              </w:rPr>
              <w:t xml:space="preserve"> за выполнение мероприятия подпрограммы</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Результаты выполнения мероприятий подпрограммы</w:t>
            </w:r>
          </w:p>
        </w:tc>
      </w:tr>
      <w:tr w:rsidR="00E22B2B" w:rsidRPr="00E22B2B" w:rsidTr="00AE5658">
        <w:trPr>
          <w:trHeight w:val="1920"/>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17" w:type="dxa"/>
            <w:vMerge/>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18" w:type="dxa"/>
            <w:vMerge/>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992" w:type="dxa"/>
            <w:vMerge/>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850" w:type="dxa"/>
            <w:tcBorders>
              <w:top w:val="nil"/>
              <w:left w:val="nil"/>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 год</w:t>
            </w:r>
          </w:p>
        </w:tc>
        <w:tc>
          <w:tcPr>
            <w:tcW w:w="851" w:type="dxa"/>
            <w:tcBorders>
              <w:top w:val="nil"/>
              <w:left w:val="nil"/>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2021 год</w:t>
            </w:r>
          </w:p>
        </w:tc>
        <w:tc>
          <w:tcPr>
            <w:tcW w:w="709" w:type="dxa"/>
            <w:tcBorders>
              <w:top w:val="nil"/>
              <w:left w:val="nil"/>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2022 год</w:t>
            </w:r>
          </w:p>
        </w:tc>
        <w:tc>
          <w:tcPr>
            <w:tcW w:w="850" w:type="dxa"/>
            <w:tcBorders>
              <w:top w:val="nil"/>
              <w:left w:val="nil"/>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2023 год</w:t>
            </w:r>
          </w:p>
        </w:tc>
        <w:tc>
          <w:tcPr>
            <w:tcW w:w="851" w:type="dxa"/>
            <w:tcBorders>
              <w:top w:val="nil"/>
              <w:left w:val="nil"/>
              <w:bottom w:val="nil"/>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2024 год</w:t>
            </w: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435"/>
        </w:trPr>
        <w:tc>
          <w:tcPr>
            <w:tcW w:w="717" w:type="dxa"/>
            <w:tcBorders>
              <w:top w:val="nil"/>
              <w:left w:val="single" w:sz="4" w:space="0" w:color="000000"/>
              <w:bottom w:val="single" w:sz="4" w:space="0" w:color="000000"/>
              <w:right w:val="single" w:sz="4" w:space="0" w:color="000000"/>
            </w:tcBorders>
            <w:shd w:val="clear" w:color="auto" w:fill="auto"/>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w:t>
            </w:r>
          </w:p>
        </w:tc>
        <w:tc>
          <w:tcPr>
            <w:tcW w:w="2402"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auto" w:fill="auto"/>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8</w:t>
            </w:r>
          </w:p>
        </w:tc>
        <w:tc>
          <w:tcPr>
            <w:tcW w:w="709" w:type="dxa"/>
            <w:tcBorders>
              <w:top w:val="single" w:sz="4" w:space="0" w:color="000000"/>
              <w:left w:val="nil"/>
              <w:bottom w:val="single" w:sz="4" w:space="0" w:color="000000"/>
              <w:right w:val="single" w:sz="4" w:space="0" w:color="000000"/>
            </w:tcBorders>
            <w:shd w:val="clear" w:color="auto" w:fill="auto"/>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w:t>
            </w:r>
          </w:p>
        </w:tc>
        <w:tc>
          <w:tcPr>
            <w:tcW w:w="850" w:type="dxa"/>
            <w:tcBorders>
              <w:top w:val="single" w:sz="4" w:space="0" w:color="000000"/>
              <w:left w:val="nil"/>
              <w:bottom w:val="single" w:sz="4" w:space="0" w:color="000000"/>
              <w:right w:val="single" w:sz="4" w:space="0" w:color="000000"/>
            </w:tcBorders>
            <w:shd w:val="clear" w:color="auto" w:fill="auto"/>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10</w:t>
            </w:r>
          </w:p>
        </w:tc>
        <w:tc>
          <w:tcPr>
            <w:tcW w:w="851" w:type="dxa"/>
            <w:tcBorders>
              <w:top w:val="single" w:sz="4" w:space="0" w:color="000000"/>
              <w:left w:val="nil"/>
              <w:bottom w:val="single" w:sz="4" w:space="0" w:color="000000"/>
              <w:right w:val="single" w:sz="4" w:space="0" w:color="000000"/>
            </w:tcBorders>
            <w:shd w:val="clear" w:color="auto" w:fill="auto"/>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12</w:t>
            </w:r>
          </w:p>
        </w:tc>
        <w:tc>
          <w:tcPr>
            <w:tcW w:w="1842"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13</w:t>
            </w:r>
          </w:p>
        </w:tc>
      </w:tr>
      <w:tr w:rsidR="00E22B2B" w:rsidRPr="00E22B2B" w:rsidTr="00AE5658">
        <w:trPr>
          <w:trHeight w:val="1320"/>
        </w:trPr>
        <w:tc>
          <w:tcPr>
            <w:tcW w:w="7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w:t>
            </w:r>
          </w:p>
        </w:tc>
        <w:tc>
          <w:tcPr>
            <w:tcW w:w="24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xml:space="preserve">Основное мероприятие 01. </w:t>
            </w:r>
            <w:r w:rsidRPr="00E22B2B">
              <w:rPr>
                <w:rFonts w:ascii="Arial" w:eastAsia="Times New Roman" w:hAnsi="Arial" w:cs="Arial"/>
                <w:b/>
                <w:bCs/>
                <w:color w:val="00000A"/>
                <w:sz w:val="20"/>
                <w:szCs w:val="20"/>
                <w:lang w:eastAsia="ru-RU"/>
              </w:rPr>
              <w:t xml:space="preserve">«Финансовое обеспечение деятельности образовательных организаций»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2020-2024 годы</w:t>
            </w:r>
          </w:p>
        </w:tc>
        <w:tc>
          <w:tcPr>
            <w:tcW w:w="1417"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Итого:</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2 858 419,07</w:t>
            </w:r>
          </w:p>
        </w:tc>
        <w:tc>
          <w:tcPr>
            <w:tcW w:w="992"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22 507 115,52</w:t>
            </w:r>
          </w:p>
        </w:tc>
        <w:tc>
          <w:tcPr>
            <w:tcW w:w="850"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3 150 785,98</w:t>
            </w:r>
          </w:p>
        </w:tc>
        <w:tc>
          <w:tcPr>
            <w:tcW w:w="85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3 665 955,84</w:t>
            </w:r>
          </w:p>
        </w:tc>
        <w:tc>
          <w:tcPr>
            <w:tcW w:w="70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5 235 877,90</w:t>
            </w:r>
          </w:p>
        </w:tc>
        <w:tc>
          <w:tcPr>
            <w:tcW w:w="850"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5 225 880,90</w:t>
            </w:r>
          </w:p>
        </w:tc>
        <w:tc>
          <w:tcPr>
            <w:tcW w:w="85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5 228 614,90</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Управление образования, управление капитального строительства,                     образовательные учреждения</w:t>
            </w:r>
          </w:p>
        </w:tc>
        <w:tc>
          <w:tcPr>
            <w:tcW w:w="184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 </w:t>
            </w:r>
          </w:p>
        </w:tc>
      </w:tr>
      <w:tr w:rsidR="00E22B2B" w:rsidRPr="00E22B2B" w:rsidTr="00AE5658">
        <w:trPr>
          <w:trHeight w:val="1320"/>
        </w:trPr>
        <w:tc>
          <w:tcPr>
            <w:tcW w:w="717"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федерального бюджета:</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2"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420 364,00</w:t>
            </w:r>
          </w:p>
        </w:tc>
        <w:tc>
          <w:tcPr>
            <w:tcW w:w="850"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32 290,00</w:t>
            </w:r>
          </w:p>
        </w:tc>
        <w:tc>
          <w:tcPr>
            <w:tcW w:w="85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94 031,00</w:t>
            </w:r>
          </w:p>
        </w:tc>
        <w:tc>
          <w:tcPr>
            <w:tcW w:w="70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97 103,00</w:t>
            </w:r>
          </w:p>
        </w:tc>
        <w:tc>
          <w:tcPr>
            <w:tcW w:w="850"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97 103,00</w:t>
            </w:r>
          </w:p>
        </w:tc>
        <w:tc>
          <w:tcPr>
            <w:tcW w:w="85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99 837,00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1515"/>
        </w:trPr>
        <w:tc>
          <w:tcPr>
            <w:tcW w:w="717"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Московской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2 214 891,00</w:t>
            </w:r>
          </w:p>
        </w:tc>
        <w:tc>
          <w:tcPr>
            <w:tcW w:w="992"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18 622 928,72</w:t>
            </w:r>
          </w:p>
        </w:tc>
        <w:tc>
          <w:tcPr>
            <w:tcW w:w="850"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2 554 580,72</w:t>
            </w:r>
          </w:p>
        </w:tc>
        <w:tc>
          <w:tcPr>
            <w:tcW w:w="85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2 726 664,00</w:t>
            </w:r>
          </w:p>
        </w:tc>
        <w:tc>
          <w:tcPr>
            <w:tcW w:w="70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4 447 228,00</w:t>
            </w:r>
          </w:p>
        </w:tc>
        <w:tc>
          <w:tcPr>
            <w:tcW w:w="850"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4 447 228,00</w:t>
            </w:r>
          </w:p>
        </w:tc>
        <w:tc>
          <w:tcPr>
            <w:tcW w:w="85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4 447 228,00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bl>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tbl>
      <w:tblPr>
        <w:tblW w:w="15876" w:type="dxa"/>
        <w:tblInd w:w="-459" w:type="dxa"/>
        <w:tblLayout w:type="fixed"/>
        <w:tblLook w:val="04A0"/>
      </w:tblPr>
      <w:tblGrid>
        <w:gridCol w:w="718"/>
        <w:gridCol w:w="2402"/>
        <w:gridCol w:w="1238"/>
        <w:gridCol w:w="1454"/>
        <w:gridCol w:w="1419"/>
        <w:gridCol w:w="991"/>
        <w:gridCol w:w="850"/>
        <w:gridCol w:w="851"/>
        <w:gridCol w:w="709"/>
        <w:gridCol w:w="850"/>
        <w:gridCol w:w="851"/>
        <w:gridCol w:w="1701"/>
        <w:gridCol w:w="1842"/>
      </w:tblGrid>
      <w:tr w:rsidR="00E22B2B" w:rsidRPr="00E22B2B" w:rsidTr="00AE5658">
        <w:trPr>
          <w:trHeight w:val="435"/>
          <w:tblHeader/>
        </w:trPr>
        <w:tc>
          <w:tcPr>
            <w:tcW w:w="71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w:t>
            </w:r>
          </w:p>
        </w:tc>
        <w:tc>
          <w:tcPr>
            <w:tcW w:w="2402"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w:t>
            </w:r>
          </w:p>
        </w:tc>
        <w:tc>
          <w:tcPr>
            <w:tcW w:w="1238"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w:t>
            </w:r>
          </w:p>
        </w:tc>
        <w:tc>
          <w:tcPr>
            <w:tcW w:w="1454"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w:t>
            </w:r>
          </w:p>
        </w:tc>
        <w:tc>
          <w:tcPr>
            <w:tcW w:w="1419"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w:t>
            </w:r>
          </w:p>
        </w:tc>
        <w:tc>
          <w:tcPr>
            <w:tcW w:w="991"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8</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12</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13</w:t>
            </w:r>
          </w:p>
        </w:tc>
      </w:tr>
      <w:tr w:rsidR="00E22B2B" w:rsidRPr="00E22B2B" w:rsidTr="00AE5658">
        <w:trPr>
          <w:trHeight w:val="1635"/>
        </w:trPr>
        <w:tc>
          <w:tcPr>
            <w:tcW w:w="718" w:type="dxa"/>
            <w:tcBorders>
              <w:top w:val="nil"/>
              <w:left w:val="single" w:sz="4" w:space="0" w:color="000000"/>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tcBorders>
              <w:top w:val="nil"/>
              <w:left w:val="single" w:sz="4" w:space="0" w:color="000000"/>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tcBorders>
              <w:top w:val="nil"/>
              <w:left w:val="single" w:sz="4" w:space="0" w:color="000000"/>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городского округа Мытищи:</w:t>
            </w:r>
          </w:p>
        </w:tc>
        <w:tc>
          <w:tcPr>
            <w:tcW w:w="1419"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643 528,07</w:t>
            </w:r>
          </w:p>
        </w:tc>
        <w:tc>
          <w:tcPr>
            <w:tcW w:w="991"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3 463 822,80</w:t>
            </w:r>
          </w:p>
        </w:tc>
        <w:tc>
          <w:tcPr>
            <w:tcW w:w="850"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563 915,26</w:t>
            </w:r>
          </w:p>
        </w:tc>
        <w:tc>
          <w:tcPr>
            <w:tcW w:w="851"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845 260,84</w:t>
            </w:r>
          </w:p>
        </w:tc>
        <w:tc>
          <w:tcPr>
            <w:tcW w:w="709"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691 546,90</w:t>
            </w:r>
          </w:p>
        </w:tc>
        <w:tc>
          <w:tcPr>
            <w:tcW w:w="850"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681 549,90</w:t>
            </w:r>
          </w:p>
        </w:tc>
        <w:tc>
          <w:tcPr>
            <w:tcW w:w="851"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681 549,90</w:t>
            </w:r>
          </w:p>
        </w:tc>
        <w:tc>
          <w:tcPr>
            <w:tcW w:w="1701" w:type="dxa"/>
            <w:tcBorders>
              <w:top w:val="nil"/>
              <w:left w:val="single" w:sz="4" w:space="0" w:color="000000"/>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tcBorders>
              <w:top w:val="nil"/>
              <w:left w:val="single" w:sz="4" w:space="0" w:color="000000"/>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2936"/>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Мероприятие 01.01. </w:t>
            </w:r>
            <w:proofErr w:type="gramStart"/>
            <w:r w:rsidRPr="00E22B2B">
              <w:rPr>
                <w:rFonts w:ascii="Arial" w:eastAsia="Times New Roman" w:hAnsi="Arial" w:cs="Arial"/>
                <w:b/>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E22B2B">
              <w:rPr>
                <w:rFonts w:ascii="Arial" w:eastAsia="Times New Roman" w:hAnsi="Arial" w:cs="Arial"/>
                <w:b/>
                <w:sz w:val="20"/>
                <w:szCs w:val="20"/>
                <w:lang w:eastAsia="ru-RU"/>
              </w:rPr>
              <w:t>, средств обучения, игр, игрушек (за исключением расходов на содержание зданий и оплату коммунальных услуг)</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2 069 186,00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17 337 747,72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2 378 737,72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2 504 366,00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4 151 548,00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4 151 548,00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4 151 548,00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Получение в 2020-2024 годах  воспитанниками и обучающимися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дошкольных образовательных и общеобразовательных организациях, в том числе их обеспечение учебниками и учебными пособиями</w:t>
            </w:r>
          </w:p>
        </w:tc>
      </w:tr>
      <w:tr w:rsidR="00E22B2B" w:rsidRPr="00E22B2B" w:rsidTr="00AE5658">
        <w:trPr>
          <w:trHeight w:val="547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1.2.</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Мероприятие 01.02. </w:t>
            </w:r>
            <w:proofErr w:type="gramStart"/>
            <w:r w:rsidRPr="00E22B2B">
              <w:rPr>
                <w:rFonts w:ascii="Arial" w:eastAsia="Times New Roman" w:hAnsi="Arial" w:cs="Arial"/>
                <w:b/>
                <w:sz w:val="20"/>
                <w:szCs w:val="20"/>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E22B2B">
              <w:rPr>
                <w:rFonts w:ascii="Arial" w:eastAsia="Times New Roman" w:hAnsi="Arial" w:cs="Arial"/>
                <w:b/>
                <w:sz w:val="20"/>
                <w:szCs w:val="20"/>
                <w:lang w:eastAsia="ru-RU"/>
              </w:rPr>
              <w:t xml:space="preserve"> </w:t>
            </w:r>
            <w:proofErr w:type="gramStart"/>
            <w:r w:rsidRPr="00E22B2B">
              <w:rPr>
                <w:rFonts w:ascii="Arial" w:eastAsia="Times New Roman" w:hAnsi="Arial" w:cs="Arial"/>
                <w:b/>
                <w:sz w:val="20"/>
                <w:szCs w:val="20"/>
                <w:lang w:eastAsia="ru-RU"/>
              </w:rPr>
              <w:t>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145 705,00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1 274 376,00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175 843,00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219 530,00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293 001,00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293 001,00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293 001,00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Получение в 2020-2024 годах воспитанниками и обучающимися дошкольного, начального общего, основного общего, среднего общего образования в частных дошкольных образовательных и общеобразовательных организациях, в том числе их обеспечение учебниками и учебными пособиями</w:t>
            </w:r>
          </w:p>
        </w:tc>
      </w:tr>
      <w:tr w:rsidR="00E22B2B" w:rsidRPr="00E22B2B" w:rsidTr="00AE5658">
        <w:trPr>
          <w:trHeight w:val="147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1.3.</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01.03. Расходы на обеспечение деятельности (оказание услуг) муниципальных учреждений - общеобразовательные организации.</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529 559,90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3 308 488,65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543 384,37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725 077,58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680 006,90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680 009,90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680 009,90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Обеспечение деятельности  подведомственных общеобразовательных организаций</w:t>
            </w:r>
          </w:p>
        </w:tc>
      </w:tr>
      <w:tr w:rsidR="00E22B2B" w:rsidRPr="00E22B2B" w:rsidTr="00AE5658">
        <w:trPr>
          <w:trHeight w:val="147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1.3.1.</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Организация подвоза учащихся сельских школ для участия в ЕГЭ и другие мероприятия</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487,23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2 995,00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599,00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599,00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599,00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599,00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599,00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Организация подвоза учащихся сельских школ для участия в ЕГЭ и другие мероприятия</w:t>
            </w:r>
          </w:p>
        </w:tc>
      </w:tr>
      <w:tr w:rsidR="00E22B2B" w:rsidRPr="00E22B2B" w:rsidTr="00AE5658">
        <w:trPr>
          <w:trHeight w:val="147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1.3.2.</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Организация автобусных перевозок к месту учебы и обратно</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33 697,48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207 312,04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27 985,28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29 414,36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49 970,80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49 970,80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49 970,80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Организация автобусных перевозок школьников сельских школ  к месту учебы и обратно ежегодно в период с 2020 по 2024 годы</w:t>
            </w:r>
          </w:p>
        </w:tc>
      </w:tr>
      <w:tr w:rsidR="00E22B2B" w:rsidRPr="00E22B2B" w:rsidTr="00AE5658">
        <w:trPr>
          <w:trHeight w:val="147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1.3.3.</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Организация питания </w:t>
            </w:r>
            <w:proofErr w:type="gramStart"/>
            <w:r w:rsidRPr="00E22B2B">
              <w:rPr>
                <w:rFonts w:ascii="Arial" w:eastAsia="Times New Roman" w:hAnsi="Arial" w:cs="Arial"/>
                <w:b/>
                <w:sz w:val="20"/>
                <w:szCs w:val="20"/>
                <w:lang w:eastAsia="ru-RU"/>
              </w:rPr>
              <w:t>обучающихся</w:t>
            </w:r>
            <w:proofErr w:type="gramEnd"/>
            <w:r w:rsidRPr="00E22B2B">
              <w:rPr>
                <w:rFonts w:ascii="Arial" w:eastAsia="Times New Roman" w:hAnsi="Arial" w:cs="Arial"/>
                <w:b/>
                <w:sz w:val="20"/>
                <w:szCs w:val="20"/>
                <w:lang w:eastAsia="ru-RU"/>
              </w:rPr>
              <w:t xml:space="preserve"> МБОУ ШОВЗ (завтрак и обед)</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3 863,32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27 471,60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4 692,30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5 541,30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5 746,00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5 746,00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5 746,00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Обеспечение </w:t>
            </w:r>
            <w:proofErr w:type="gramStart"/>
            <w:r w:rsidRPr="00E22B2B">
              <w:rPr>
                <w:rFonts w:ascii="Arial" w:eastAsia="Times New Roman" w:hAnsi="Arial" w:cs="Arial"/>
                <w:b/>
                <w:sz w:val="20"/>
                <w:szCs w:val="20"/>
                <w:lang w:eastAsia="ru-RU"/>
              </w:rPr>
              <w:t>обучающихся</w:t>
            </w:r>
            <w:proofErr w:type="gramEnd"/>
            <w:r w:rsidRPr="00E22B2B">
              <w:rPr>
                <w:rFonts w:ascii="Arial" w:eastAsia="Times New Roman" w:hAnsi="Arial" w:cs="Arial"/>
                <w:b/>
                <w:sz w:val="20"/>
                <w:szCs w:val="20"/>
                <w:lang w:eastAsia="ru-RU"/>
              </w:rPr>
              <w:t xml:space="preserve"> МБОУ ШОВЗ  горячим питанием</w:t>
            </w:r>
          </w:p>
        </w:tc>
      </w:tr>
      <w:tr w:rsidR="00E22B2B" w:rsidRPr="00E22B2B" w:rsidTr="00AE5658">
        <w:trPr>
          <w:trHeight w:val="147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1.3.4.</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Расходы на обеспечение деятельности (оказание услуг) муниципальных учреждений - общеобразовательные организации.</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491 511,87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3 070 710,01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510 107,79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689 522,92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623 691,10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623 694,10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623 694,10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Обеспечение деятельности  подведомственных общеобразовательных организаций</w:t>
            </w:r>
          </w:p>
        </w:tc>
      </w:tr>
      <w:tr w:rsidR="00E22B2B" w:rsidRPr="00E22B2B" w:rsidTr="00AE5658">
        <w:trPr>
          <w:trHeight w:val="147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1.4.</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01.04. Укрепление материально-технической базы и проведение текущего ремонта общеобразовательных организаций</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113 968,17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148 544,70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20 003,89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118 540,81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Проведение текущего ремонта общеобразовательных учреждений</w:t>
            </w:r>
          </w:p>
        </w:tc>
      </w:tr>
      <w:tr w:rsidR="00E22B2B" w:rsidRPr="00E22B2B" w:rsidTr="00AE5658">
        <w:trPr>
          <w:trHeight w:val="147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2 495,90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2 495,90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47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113 968,17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146 048,80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20 003,89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116 044,91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465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1.5.</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Мероприятие 01.09. </w:t>
            </w:r>
            <w:proofErr w:type="gramStart"/>
            <w:r w:rsidRPr="00E22B2B">
              <w:rPr>
                <w:rFonts w:ascii="Arial" w:eastAsia="Times New Roman" w:hAnsi="Arial" w:cs="Arial"/>
                <w:b/>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E22B2B">
              <w:rPr>
                <w:rFonts w:ascii="Arial" w:eastAsia="Times New Roman" w:hAnsi="Arial" w:cs="Arial"/>
                <w:b/>
                <w:sz w:val="20"/>
                <w:szCs w:val="20"/>
                <w:lang w:eastAsia="ru-RU"/>
              </w:rPr>
              <w:t xml:space="preserve"> обучения, игр, игрушек (за исключением расходов на содержание зданий и оплату коммунальных услуг)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федерального бюджета: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420 364,00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32 290,00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94 031,00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97 103,00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97 103,00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99 837,00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Выплата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E22B2B" w:rsidRPr="00E22B2B" w:rsidTr="00AE5658">
        <w:trPr>
          <w:trHeight w:val="123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1.6.</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01.10. Государственная поддержка частных общеобразовательных организаций в Московской области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17 403,00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527,00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4 219,00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4 219,00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4 219,00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4 219,00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Содержание воспитанников в частных общеобразовательных учреждениях и индивидуальных предпринимателей городского округа Мытищи для детей в возрасте от 3 до 7 лет: в 2020 году - 54 человека</w:t>
            </w:r>
          </w:p>
        </w:tc>
      </w:tr>
      <w:tr w:rsidR="00E22B2B" w:rsidRPr="00E22B2B" w:rsidTr="00AE5658">
        <w:trPr>
          <w:trHeight w:val="112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10 805,00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2 768,00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2 679,00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2 679,00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2 679,00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48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6 598,00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527,00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1 451,00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1 540,00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1 540,00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1 540,00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68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1.7.</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01.12. 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191,45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191,45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Мероприятия по проведению капитального ремонта в муниципальных общеобразовательных учреждениях</w:t>
            </w:r>
          </w:p>
        </w:tc>
      </w:tr>
      <w:tr w:rsidR="00E22B2B" w:rsidRPr="00E22B2B" w:rsidTr="00AE5658">
        <w:trPr>
          <w:trHeight w:val="181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xml:space="preserve">Основное мероприятие 02. </w:t>
            </w:r>
            <w:r w:rsidRPr="00E22B2B">
              <w:rPr>
                <w:rFonts w:ascii="Arial" w:eastAsia="Times New Roman" w:hAnsi="Arial" w:cs="Arial"/>
                <w:b/>
                <w:bCs/>
                <w:color w:val="00000A"/>
                <w:sz w:val="20"/>
                <w:szCs w:val="20"/>
                <w:lang w:eastAsia="ru-RU"/>
              </w:rPr>
              <w:t xml:space="preserve">«Финансовое обеспечение деятельности образовательных организаций для детей-сирот и детей, оставшихся без попечения родителей»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7 621,00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7 115,41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5 212,41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1 903,00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 </w:t>
            </w:r>
          </w:p>
        </w:tc>
      </w:tr>
      <w:tr w:rsidR="00E22B2B" w:rsidRPr="00E22B2B" w:rsidTr="00AE5658">
        <w:trPr>
          <w:trHeight w:val="526"/>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2.1.</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Мероприятие 02.01. Реализация мер социальной поддержки и социального обеспечения детей-сирот и детей, оставшихся без попечения родителей, лиц из их числа в муниципальных и частных организациях в Московской области для детей-сирот и детей, оставшихся без попечения родителей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2020-2021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7 621,00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7 115,41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5 212,41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1 903,00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Осуществление мер социальной поддержки 35 детям-сиротам в течение 2020-2021 гг.</w:t>
            </w:r>
          </w:p>
        </w:tc>
      </w:tr>
      <w:tr w:rsidR="00E22B2B" w:rsidRPr="00E22B2B" w:rsidTr="00AE5658">
        <w:trPr>
          <w:trHeight w:val="1635"/>
        </w:trPr>
        <w:tc>
          <w:tcPr>
            <w:tcW w:w="71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w:t>
            </w:r>
          </w:p>
        </w:tc>
        <w:tc>
          <w:tcPr>
            <w:tcW w:w="240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xml:space="preserve">Основное мероприятие 03. </w:t>
            </w:r>
            <w:r w:rsidRPr="00E22B2B">
              <w:rPr>
                <w:rFonts w:ascii="Arial" w:eastAsia="Times New Roman" w:hAnsi="Arial" w:cs="Arial"/>
                <w:b/>
                <w:bCs/>
                <w:color w:val="00000A"/>
                <w:sz w:val="20"/>
                <w:szCs w:val="20"/>
                <w:lang w:eastAsia="ru-RU"/>
              </w:rPr>
              <w:t xml:space="preserve">«Реализация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w:t>
            </w:r>
          </w:p>
        </w:tc>
        <w:tc>
          <w:tcPr>
            <w:tcW w:w="123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2020-2024 годы</w:t>
            </w:r>
          </w:p>
        </w:tc>
        <w:tc>
          <w:tcPr>
            <w:tcW w:w="1454"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Итого:</w:t>
            </w:r>
          </w:p>
        </w:tc>
        <w:tc>
          <w:tcPr>
            <w:tcW w:w="1419"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160 431,00</w:t>
            </w:r>
          </w:p>
        </w:tc>
        <w:tc>
          <w:tcPr>
            <w:tcW w:w="991"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1 460 695,64</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209 132,09</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298 691,13</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313 178,97</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316 804,49</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322 888,96</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Управление образования, Управление по делам несовершеннолетних и защите их прав,                                               образовательные учреждения</w:t>
            </w:r>
          </w:p>
        </w:tc>
        <w:tc>
          <w:tcPr>
            <w:tcW w:w="184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 </w:t>
            </w:r>
          </w:p>
        </w:tc>
      </w:tr>
      <w:tr w:rsidR="00E22B2B" w:rsidRPr="00E22B2B" w:rsidTr="00AE5658">
        <w:trPr>
          <w:trHeight w:val="1635"/>
        </w:trPr>
        <w:tc>
          <w:tcPr>
            <w:tcW w:w="718"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федерального бюджета</w:t>
            </w:r>
          </w:p>
        </w:tc>
        <w:tc>
          <w:tcPr>
            <w:tcW w:w="141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472 054,53</w:t>
            </w:r>
          </w:p>
        </w:tc>
        <w:tc>
          <w:tcPr>
            <w:tcW w:w="850"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38 597,37</w:t>
            </w:r>
          </w:p>
        </w:tc>
        <w:tc>
          <w:tcPr>
            <w:tcW w:w="85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93 736,51</w:t>
            </w:r>
          </w:p>
        </w:tc>
        <w:tc>
          <w:tcPr>
            <w:tcW w:w="70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110 751,00</w:t>
            </w:r>
          </w:p>
        </w:tc>
        <w:tc>
          <w:tcPr>
            <w:tcW w:w="850"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112 781,11</w:t>
            </w:r>
          </w:p>
        </w:tc>
        <w:tc>
          <w:tcPr>
            <w:tcW w:w="85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116 188,54</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1500"/>
        </w:trPr>
        <w:tc>
          <w:tcPr>
            <w:tcW w:w="718"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Московской области:</w:t>
            </w:r>
          </w:p>
        </w:tc>
        <w:tc>
          <w:tcPr>
            <w:tcW w:w="141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160 431,00</w:t>
            </w:r>
          </w:p>
        </w:tc>
        <w:tc>
          <w:tcPr>
            <w:tcW w:w="99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768 271,70</w:t>
            </w:r>
          </w:p>
        </w:tc>
        <w:tc>
          <w:tcPr>
            <w:tcW w:w="850"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166 960,89</w:t>
            </w:r>
          </w:p>
        </w:tc>
        <w:tc>
          <w:tcPr>
            <w:tcW w:w="85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175 033,46</w:t>
            </w:r>
          </w:p>
        </w:tc>
        <w:tc>
          <w:tcPr>
            <w:tcW w:w="709"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140 581,00</w:t>
            </w:r>
          </w:p>
        </w:tc>
        <w:tc>
          <w:tcPr>
            <w:tcW w:w="850"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141 813,89</w:t>
            </w:r>
          </w:p>
        </w:tc>
        <w:tc>
          <w:tcPr>
            <w:tcW w:w="851" w:type="dxa"/>
            <w:tcBorders>
              <w:top w:val="nil"/>
              <w:left w:val="nil"/>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143 882,46</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nil"/>
              <w:left w:val="single" w:sz="4" w:space="0" w:color="000000"/>
              <w:bottom w:val="single" w:sz="4" w:space="0" w:color="000000"/>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1320"/>
        </w:trPr>
        <w:tc>
          <w:tcPr>
            <w:tcW w:w="718" w:type="dxa"/>
            <w:vMerge/>
            <w:tcBorders>
              <w:top w:val="nil"/>
              <w:left w:val="single" w:sz="4" w:space="0" w:color="000000"/>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nil"/>
              <w:left w:val="single" w:sz="4" w:space="0" w:color="000000"/>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городского округа Мытищи:</w:t>
            </w:r>
          </w:p>
        </w:tc>
        <w:tc>
          <w:tcPr>
            <w:tcW w:w="1419"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220 369,41</w:t>
            </w:r>
          </w:p>
        </w:tc>
        <w:tc>
          <w:tcPr>
            <w:tcW w:w="850"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3 573,83</w:t>
            </w:r>
          </w:p>
        </w:tc>
        <w:tc>
          <w:tcPr>
            <w:tcW w:w="851"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29 921,16</w:t>
            </w:r>
          </w:p>
        </w:tc>
        <w:tc>
          <w:tcPr>
            <w:tcW w:w="709"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61 846,97</w:t>
            </w:r>
          </w:p>
        </w:tc>
        <w:tc>
          <w:tcPr>
            <w:tcW w:w="850"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62 209,49</w:t>
            </w:r>
          </w:p>
        </w:tc>
        <w:tc>
          <w:tcPr>
            <w:tcW w:w="851" w:type="dxa"/>
            <w:tcBorders>
              <w:top w:val="nil"/>
              <w:left w:val="nil"/>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62 817,96</w:t>
            </w:r>
          </w:p>
        </w:tc>
        <w:tc>
          <w:tcPr>
            <w:tcW w:w="1701" w:type="dxa"/>
            <w:vMerge/>
            <w:tcBorders>
              <w:top w:val="nil"/>
              <w:left w:val="single" w:sz="4" w:space="0" w:color="000000"/>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nil"/>
              <w:left w:val="single" w:sz="4" w:space="0" w:color="000000"/>
              <w:bottom w:val="single" w:sz="4" w:space="0" w:color="auto"/>
              <w:right w:val="single" w:sz="4" w:space="0" w:color="000000"/>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1093"/>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3.1.</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11 025,00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23 865,00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11 883,00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11 982,00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по 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Обеспечение деятельности комиссий по делам несовершеннолетних и защите их прав в городском округе Мытищи</w:t>
            </w:r>
          </w:p>
        </w:tc>
      </w:tr>
      <w:tr w:rsidR="00E22B2B" w:rsidRPr="00E22B2B" w:rsidTr="00AE5658">
        <w:trPr>
          <w:trHeight w:val="282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3.2.</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Мероприятие 03.04. </w:t>
            </w:r>
            <w:proofErr w:type="gramStart"/>
            <w:r w:rsidRPr="00E22B2B">
              <w:rPr>
                <w:rFonts w:ascii="Arial" w:eastAsia="Times New Roman" w:hAnsi="Arial" w:cs="Arial"/>
                <w:b/>
                <w:sz w:val="20"/>
                <w:szCs w:val="20"/>
                <w:lang w:eastAsia="ru-RU"/>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w:t>
            </w:r>
            <w:proofErr w:type="gramEnd"/>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149 341,00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77 763,26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77 763,26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Предоставление в 2020-2024 годах частичной компенсации стоимости питания </w:t>
            </w:r>
            <w:proofErr w:type="gramStart"/>
            <w:r w:rsidRPr="00E22B2B">
              <w:rPr>
                <w:rFonts w:ascii="Arial" w:eastAsia="Times New Roman" w:hAnsi="Arial" w:cs="Arial"/>
                <w:b/>
                <w:sz w:val="20"/>
                <w:szCs w:val="20"/>
                <w:lang w:eastAsia="ru-RU"/>
              </w:rPr>
              <w:t>обучающимся</w:t>
            </w:r>
            <w:proofErr w:type="gramEnd"/>
            <w:r w:rsidRPr="00E22B2B">
              <w:rPr>
                <w:rFonts w:ascii="Arial" w:eastAsia="Times New Roman" w:hAnsi="Arial" w:cs="Arial"/>
                <w:b/>
                <w:sz w:val="20"/>
                <w:szCs w:val="20"/>
                <w:lang w:eastAsia="ru-RU"/>
              </w:rPr>
              <w:t xml:space="preserve"> в муниципальных общеобразовательных организациях в Московской области и частных общеобразовательных организациях в Московской области, имеющих государственную аккредитацию</w:t>
            </w:r>
          </w:p>
        </w:tc>
      </w:tr>
      <w:tr w:rsidR="00E22B2B" w:rsidRPr="00E22B2B" w:rsidTr="00AE5658">
        <w:trPr>
          <w:trHeight w:val="282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3.3.</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Мероприятие 03.05. 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65,00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149,00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149,00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149,00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roofErr w:type="gramStart"/>
            <w:r w:rsidRPr="00E22B2B">
              <w:rPr>
                <w:rFonts w:ascii="Arial" w:eastAsia="Times New Roman" w:hAnsi="Arial" w:cs="Arial"/>
                <w:b/>
                <w:sz w:val="20"/>
                <w:szCs w:val="20"/>
                <w:lang w:eastAsia="ru-RU"/>
              </w:rPr>
              <w:t>Предоставление проезда к месту учебы и обратно отдельным категориям обучающихся в муниципальных образовательных организациях ежегодно в период с 2020 по 2024 годы</w:t>
            </w:r>
            <w:proofErr w:type="gramEnd"/>
          </w:p>
        </w:tc>
      </w:tr>
      <w:tr w:rsidR="00E22B2B" w:rsidRPr="00E22B2B" w:rsidTr="00AE5658">
        <w:trPr>
          <w:trHeight w:val="106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3.4.</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Мероприятие 03.09. </w:t>
            </w:r>
            <w:proofErr w:type="gramStart"/>
            <w:r w:rsidRPr="00E22B2B">
              <w:rPr>
                <w:rFonts w:ascii="Arial" w:eastAsia="Times New Roman" w:hAnsi="Arial" w:cs="Arial"/>
                <w:b/>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851 708,38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71 476,83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173 586,13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197 769,97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201 395,49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207 479,96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roofErr w:type="gramStart"/>
            <w:r w:rsidRPr="00E22B2B">
              <w:rPr>
                <w:rFonts w:ascii="Arial" w:eastAsia="Times New Roman" w:hAnsi="Arial" w:cs="Arial"/>
                <w:b/>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E22B2B" w:rsidRPr="00E22B2B" w:rsidTr="00AE5658">
        <w:trPr>
          <w:trHeight w:val="118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федерального бюджета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472 054,53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38 597,37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93 736,51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110 751,00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112 781,11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116 188,54</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6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296 795,44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29 305,63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61 229,46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67 242,00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68 474,89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70 543,46</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3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82 858,41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3 573,83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18 620,16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19 776,97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20 139,49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20 747,96</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364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3.5.</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Мероприятие 03. 08. </w:t>
            </w:r>
            <w:proofErr w:type="gramStart"/>
            <w:r w:rsidRPr="00E22B2B">
              <w:rPr>
                <w:rFonts w:ascii="Arial" w:eastAsia="Times New Roman" w:hAnsi="Arial" w:cs="Arial"/>
                <w:b/>
                <w:sz w:val="20"/>
                <w:szCs w:val="20"/>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47 937,00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47 937,00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Предоставление в 2020-2024 годах частичной компенсации стоимости питания </w:t>
            </w:r>
            <w:proofErr w:type="gramStart"/>
            <w:r w:rsidRPr="00E22B2B">
              <w:rPr>
                <w:rFonts w:ascii="Arial" w:eastAsia="Times New Roman" w:hAnsi="Arial" w:cs="Arial"/>
                <w:b/>
                <w:sz w:val="20"/>
                <w:szCs w:val="20"/>
                <w:lang w:eastAsia="ru-RU"/>
              </w:rPr>
              <w:t>обучающимся</w:t>
            </w:r>
            <w:proofErr w:type="gramEnd"/>
            <w:r w:rsidRPr="00E22B2B">
              <w:rPr>
                <w:rFonts w:ascii="Arial" w:eastAsia="Times New Roman" w:hAnsi="Arial" w:cs="Arial"/>
                <w:b/>
                <w:sz w:val="20"/>
                <w:szCs w:val="20"/>
                <w:lang w:eastAsia="ru-RU"/>
              </w:rPr>
              <w:t xml:space="preserve"> в муниципальных общеобразовательных организациях в Московской области и частных общеобразовательных организациях в Московской области, имеющих государственную аккредитацию</w:t>
            </w:r>
          </w:p>
        </w:tc>
      </w:tr>
      <w:tr w:rsidR="00E22B2B" w:rsidRPr="00E22B2B" w:rsidTr="00AE5658">
        <w:trPr>
          <w:trHeight w:val="123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3.6.</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03.18.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458 786,00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113 006,00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115 260,00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115 260,00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115 260,00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образовательных организациях</w:t>
            </w:r>
          </w:p>
        </w:tc>
      </w:tr>
      <w:tr w:rsidR="00E22B2B" w:rsidRPr="00E22B2B" w:rsidTr="00AE5658">
        <w:trPr>
          <w:trHeight w:val="112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321 275,00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101 705,00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73 190,00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73 190,00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73 190,00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48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137 511,00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11 301,00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42 070,00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42 070,00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42 070,00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2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Основное мероприятие Е</w:t>
            </w:r>
            <w:proofErr w:type="gramStart"/>
            <w:r w:rsidRPr="00E22B2B">
              <w:rPr>
                <w:rFonts w:ascii="Arial" w:eastAsia="Times New Roman" w:hAnsi="Arial" w:cs="Arial"/>
                <w:b/>
                <w:bCs/>
                <w:sz w:val="20"/>
                <w:szCs w:val="20"/>
                <w:lang w:eastAsia="ru-RU"/>
              </w:rPr>
              <w:t>1</w:t>
            </w:r>
            <w:proofErr w:type="gramEnd"/>
            <w:r w:rsidRPr="00E22B2B">
              <w:rPr>
                <w:rFonts w:ascii="Arial" w:eastAsia="Times New Roman" w:hAnsi="Arial" w:cs="Arial"/>
                <w:b/>
                <w:bCs/>
                <w:sz w:val="20"/>
                <w:szCs w:val="20"/>
                <w:lang w:eastAsia="ru-RU"/>
              </w:rPr>
              <w:t xml:space="preserve">. Федеральный проект </w:t>
            </w:r>
            <w:r w:rsidRPr="00E22B2B">
              <w:rPr>
                <w:rFonts w:ascii="Arial" w:eastAsia="Times New Roman" w:hAnsi="Arial" w:cs="Arial"/>
                <w:b/>
                <w:bCs/>
                <w:color w:val="00000A"/>
                <w:sz w:val="20"/>
                <w:szCs w:val="20"/>
                <w:lang w:eastAsia="ru-RU"/>
              </w:rPr>
              <w:t>«</w:t>
            </w:r>
            <w:proofErr w:type="gramStart"/>
            <w:r w:rsidRPr="00E22B2B">
              <w:rPr>
                <w:rFonts w:ascii="Arial" w:eastAsia="Times New Roman" w:hAnsi="Arial" w:cs="Arial"/>
                <w:b/>
                <w:bCs/>
                <w:color w:val="00000A"/>
                <w:sz w:val="20"/>
                <w:szCs w:val="20"/>
                <w:lang w:eastAsia="ru-RU"/>
              </w:rPr>
              <w:t>Современная</w:t>
            </w:r>
            <w:proofErr w:type="gramEnd"/>
            <w:r w:rsidRPr="00E22B2B">
              <w:rPr>
                <w:rFonts w:ascii="Arial" w:eastAsia="Times New Roman" w:hAnsi="Arial" w:cs="Arial"/>
                <w:b/>
                <w:bCs/>
                <w:color w:val="00000A"/>
                <w:sz w:val="20"/>
                <w:szCs w:val="20"/>
                <w:lang w:eastAsia="ru-RU"/>
              </w:rPr>
              <w:t xml:space="preserve"> школа»                                </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8 781,61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26 147,11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9 224,23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3 062,08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3 215,94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1 607,73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9 037,13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Управление образования, Управление капитального строительства,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 </w:t>
            </w:r>
          </w:p>
        </w:tc>
      </w:tr>
      <w:tr w:rsidR="00E22B2B" w:rsidRPr="00E22B2B" w:rsidTr="00AE5658">
        <w:trPr>
          <w:trHeight w:val="132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федерального бюджета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12 382,58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2 240,55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2 353,12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1 176,38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6 612,53</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151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4 127,54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746,85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784,38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392,13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2 204,18</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163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8 781,61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9 636,99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9 224,23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74,68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78,44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39,22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220,42</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105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4.1.</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Е</w:t>
            </w:r>
            <w:proofErr w:type="gramStart"/>
            <w:r w:rsidRPr="00E22B2B">
              <w:rPr>
                <w:rFonts w:ascii="Arial" w:eastAsia="Times New Roman" w:hAnsi="Arial" w:cs="Arial"/>
                <w:b/>
                <w:sz w:val="20"/>
                <w:szCs w:val="20"/>
                <w:lang w:eastAsia="ru-RU"/>
              </w:rPr>
              <w:t>1</w:t>
            </w:r>
            <w:proofErr w:type="gramEnd"/>
            <w:r w:rsidRPr="00E22B2B">
              <w:rPr>
                <w:rFonts w:ascii="Arial" w:eastAsia="Times New Roman" w:hAnsi="Arial" w:cs="Arial"/>
                <w:b/>
                <w:sz w:val="20"/>
                <w:szCs w:val="20"/>
                <w:lang w:eastAsia="ru-RU"/>
              </w:rPr>
              <w:t>.01.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9 037,13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9 037,13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w:t>
            </w:r>
          </w:p>
        </w:tc>
      </w:tr>
      <w:tr w:rsidR="00E22B2B" w:rsidRPr="00E22B2B" w:rsidTr="00AE5658">
        <w:trPr>
          <w:trHeight w:val="117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федерального бюджета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6 612,53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6 612,53</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0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2 204,18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2 204,18</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0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220,42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220,42</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05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4.2.</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Е</w:t>
            </w:r>
            <w:proofErr w:type="gramStart"/>
            <w:r w:rsidRPr="00E22B2B">
              <w:rPr>
                <w:rFonts w:ascii="Arial" w:eastAsia="Times New Roman" w:hAnsi="Arial" w:cs="Arial"/>
                <w:b/>
                <w:sz w:val="20"/>
                <w:szCs w:val="20"/>
                <w:lang w:eastAsia="ru-RU"/>
              </w:rPr>
              <w:t>1</w:t>
            </w:r>
            <w:proofErr w:type="gramEnd"/>
            <w:r w:rsidRPr="00E22B2B">
              <w:rPr>
                <w:rFonts w:ascii="Arial" w:eastAsia="Times New Roman" w:hAnsi="Arial" w:cs="Arial"/>
                <w:b/>
                <w:sz w:val="20"/>
                <w:szCs w:val="20"/>
                <w:lang w:eastAsia="ru-RU"/>
              </w:rPr>
              <w:t xml:space="preserve">.02. Создание центров образования </w:t>
            </w:r>
            <w:proofErr w:type="spellStart"/>
            <w:proofErr w:type="gramStart"/>
            <w:r w:rsidRPr="00E22B2B">
              <w:rPr>
                <w:rFonts w:ascii="Arial" w:eastAsia="Times New Roman" w:hAnsi="Arial" w:cs="Arial"/>
                <w:b/>
                <w:sz w:val="20"/>
                <w:szCs w:val="20"/>
                <w:lang w:eastAsia="ru-RU"/>
              </w:rPr>
              <w:t>естественно-научной</w:t>
            </w:r>
            <w:proofErr w:type="spellEnd"/>
            <w:proofErr w:type="gramEnd"/>
            <w:r w:rsidRPr="00E22B2B">
              <w:rPr>
                <w:rFonts w:ascii="Arial" w:eastAsia="Times New Roman" w:hAnsi="Arial" w:cs="Arial"/>
                <w:b/>
                <w:sz w:val="20"/>
                <w:szCs w:val="20"/>
                <w:lang w:eastAsia="ru-RU"/>
              </w:rPr>
              <w:t xml:space="preserve"> и технологической направленности                                               </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Создание центров образования </w:t>
            </w:r>
            <w:proofErr w:type="spellStart"/>
            <w:proofErr w:type="gramStart"/>
            <w:r w:rsidRPr="00E22B2B">
              <w:rPr>
                <w:rFonts w:ascii="Arial" w:eastAsia="Times New Roman" w:hAnsi="Arial" w:cs="Arial"/>
                <w:b/>
                <w:sz w:val="20"/>
                <w:szCs w:val="20"/>
                <w:lang w:eastAsia="ru-RU"/>
              </w:rPr>
              <w:t>естественно-научной</w:t>
            </w:r>
            <w:proofErr w:type="spellEnd"/>
            <w:proofErr w:type="gramEnd"/>
            <w:r w:rsidRPr="00E22B2B">
              <w:rPr>
                <w:rFonts w:ascii="Arial" w:eastAsia="Times New Roman" w:hAnsi="Arial" w:cs="Arial"/>
                <w:b/>
                <w:sz w:val="20"/>
                <w:szCs w:val="20"/>
                <w:lang w:eastAsia="ru-RU"/>
              </w:rPr>
              <w:t xml:space="preserve"> и технологической направленности                                                                                 </w:t>
            </w:r>
          </w:p>
        </w:tc>
      </w:tr>
      <w:tr w:rsidR="00E22B2B" w:rsidRPr="00E22B2B" w:rsidTr="00AE5658">
        <w:trPr>
          <w:trHeight w:val="130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0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42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90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4.3.</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Е</w:t>
            </w:r>
            <w:proofErr w:type="gramStart"/>
            <w:r w:rsidRPr="00E22B2B">
              <w:rPr>
                <w:rFonts w:ascii="Arial" w:eastAsia="Times New Roman" w:hAnsi="Arial" w:cs="Arial"/>
                <w:b/>
                <w:sz w:val="20"/>
                <w:szCs w:val="20"/>
                <w:lang w:eastAsia="ru-RU"/>
              </w:rPr>
              <w:t>1</w:t>
            </w:r>
            <w:proofErr w:type="gramEnd"/>
            <w:r w:rsidRPr="00E22B2B">
              <w:rPr>
                <w:rFonts w:ascii="Arial" w:eastAsia="Times New Roman" w:hAnsi="Arial" w:cs="Arial"/>
                <w:b/>
                <w:sz w:val="20"/>
                <w:szCs w:val="20"/>
                <w:lang w:eastAsia="ru-RU"/>
              </w:rPr>
              <w:t xml:space="preserve">.04. Мероприятия по проведению капитального ремонта в муниципальных общеобразовательных организациях в Московской области                                                                </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8 781,61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9 224,23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9 224,23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Мероприятия по проведению капитального ремонта в МБОУ СОШ № 7 и МБОУ ШОВЗ</w:t>
            </w:r>
          </w:p>
        </w:tc>
      </w:tr>
      <w:tr w:rsidR="00E22B2B" w:rsidRPr="00E22B2B" w:rsidTr="00AE5658">
        <w:trPr>
          <w:trHeight w:val="120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27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8 781,61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9 224,23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9 224,23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05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4.4.</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Е</w:t>
            </w:r>
            <w:proofErr w:type="gramStart"/>
            <w:r w:rsidRPr="00E22B2B">
              <w:rPr>
                <w:rFonts w:ascii="Arial" w:eastAsia="Times New Roman" w:hAnsi="Arial" w:cs="Arial"/>
                <w:b/>
                <w:sz w:val="20"/>
                <w:szCs w:val="20"/>
                <w:lang w:eastAsia="ru-RU"/>
              </w:rPr>
              <w:t>1</w:t>
            </w:r>
            <w:proofErr w:type="gramEnd"/>
            <w:r w:rsidRPr="00E22B2B">
              <w:rPr>
                <w:rFonts w:ascii="Arial" w:eastAsia="Times New Roman" w:hAnsi="Arial" w:cs="Arial"/>
                <w:b/>
                <w:sz w:val="20"/>
                <w:szCs w:val="20"/>
                <w:lang w:eastAsia="ru-RU"/>
              </w:rPr>
              <w:t xml:space="preserve">.05. Создание и обеспечение функционирования центров образования естественно - научной и технологической направленности  в общеобразовательных организациях, расположенных в сельской местности и малых городах                 </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7 885,75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3 062,08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3 215,94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1 607,73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образования,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Оснащены средствами обучения центры естественно - научной и технологической направленности  в общеобразовательных организациях, расположенных в сельской местности и малых городах                           </w:t>
            </w:r>
          </w:p>
        </w:tc>
      </w:tr>
      <w:tr w:rsidR="00E22B2B" w:rsidRPr="00E22B2B" w:rsidTr="00AE5658">
        <w:trPr>
          <w:trHeight w:val="105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федерального бюджета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5 770,05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2 240,55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2 353,12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1 176,38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0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1 923,36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746,85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784,38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392,13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0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192,34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74,68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78,44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39,22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2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xml:space="preserve">Основное мероприятие 08. Модернизация школьных систем образования в рамках государственной программы Российской Федерации «Развитие образования»  </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540 798,00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540 798,00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Управление капитального строительства,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B2B" w:rsidRPr="00E22B2B" w:rsidRDefault="00E22B2B" w:rsidP="00AE5658">
            <w:pPr>
              <w:spacing w:after="0" w:line="240" w:lineRule="auto"/>
              <w:jc w:val="center"/>
              <w:rPr>
                <w:rFonts w:ascii="Arial" w:eastAsia="Times New Roman" w:hAnsi="Arial" w:cs="Arial"/>
                <w:b/>
                <w:color w:val="00000A"/>
                <w:sz w:val="20"/>
                <w:szCs w:val="20"/>
                <w:lang w:eastAsia="ru-RU"/>
              </w:rPr>
            </w:pPr>
            <w:r w:rsidRPr="00E22B2B">
              <w:rPr>
                <w:rFonts w:ascii="Arial" w:eastAsia="Times New Roman" w:hAnsi="Arial" w:cs="Arial"/>
                <w:b/>
                <w:color w:val="00000A"/>
                <w:sz w:val="20"/>
                <w:szCs w:val="20"/>
                <w:lang w:eastAsia="ru-RU"/>
              </w:rPr>
              <w:t> </w:t>
            </w:r>
          </w:p>
        </w:tc>
      </w:tr>
      <w:tr w:rsidR="00E22B2B" w:rsidRPr="00E22B2B" w:rsidTr="00AE5658">
        <w:trPr>
          <w:trHeight w:val="132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федерального бюджета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42 536,00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42 536,00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151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444 183,00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444 183,00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163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54 079,00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54 079,00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color w:val="00000A"/>
                <w:sz w:val="20"/>
                <w:szCs w:val="20"/>
                <w:lang w:eastAsia="ru-RU"/>
              </w:rPr>
            </w:pPr>
          </w:p>
        </w:tc>
      </w:tr>
      <w:tr w:rsidR="00E22B2B" w:rsidRPr="00E22B2B" w:rsidTr="00AE5658">
        <w:trPr>
          <w:trHeight w:val="90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5.1.</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Мероприятие 08.01. Проведение работ по капитальному ремонту зданий региональных (муниципальных) общеобразовательных организаций                                                                </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464 843,00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464 843,00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 xml:space="preserve">Проведение работ по капитальному ремонту зданий региональных (муниципальных) общеобразовательных организаций                             </w:t>
            </w:r>
          </w:p>
        </w:tc>
      </w:tr>
      <w:tr w:rsidR="00E22B2B" w:rsidRPr="00E22B2B" w:rsidTr="00AE5658">
        <w:trPr>
          <w:trHeight w:val="120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418 357,00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418 357,00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27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46 486,00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46 486,00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05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5.2.</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Мероприятие 08.02. Оснащение отремонтированных зданий общеобразовательных организаций средствами обучения и воспитания</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2020-2024 годы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75 955,00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75 955,00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Оснащение отремонтированных зданий общеобразовательных организаций средствами обучения и воспитания</w:t>
            </w:r>
          </w:p>
        </w:tc>
      </w:tr>
      <w:tr w:rsidR="00E22B2B" w:rsidRPr="00E22B2B" w:rsidTr="00AE5658">
        <w:trPr>
          <w:trHeight w:val="105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федерального бюджета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42 536,00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42 536,00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0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25 826,00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25 826,00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130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r w:rsidRPr="00E22B2B">
              <w:rPr>
                <w:rFonts w:ascii="Arial" w:eastAsia="Times New Roman" w:hAnsi="Arial" w:cs="Arial"/>
                <w:b/>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7 593,00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7 593,00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sz w:val="20"/>
                <w:szCs w:val="20"/>
                <w:lang w:eastAsia="ru-RU"/>
              </w:rPr>
            </w:pPr>
            <w:r w:rsidRPr="00E22B2B">
              <w:rPr>
                <w:rFonts w:ascii="Arial" w:eastAsia="Times New Roman" w:hAnsi="Arial" w:cs="Arial"/>
                <w:b/>
                <w:sz w:val="20"/>
                <w:szCs w:val="20"/>
                <w:lang w:eastAsia="ru-RU"/>
              </w:rPr>
              <w:t>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sz w:val="20"/>
                <w:szCs w:val="20"/>
                <w:lang w:eastAsia="ru-RU"/>
              </w:rPr>
            </w:pPr>
          </w:p>
        </w:tc>
      </w:tr>
      <w:tr w:rsidR="00E22B2B" w:rsidRPr="00E22B2B" w:rsidTr="00AE5658">
        <w:trPr>
          <w:trHeight w:val="99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Всего по подпрограмме «Общее образование»:</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Итого: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3 035 252,68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24 541 871,68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3 374 354,71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3 969 612,05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6 093 070,81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5 544 293,12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5 560 540,99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r>
      <w:tr w:rsidR="00E22B2B" w:rsidRPr="00E22B2B" w:rsidTr="00AE5658">
        <w:trPr>
          <w:trHeight w:val="126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федерального бюджета: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947 337,11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70 887,37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190 008,06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252 743,12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211 060,49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222 638,07</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r>
      <w:tr w:rsidR="00E22B2B" w:rsidRPr="00E22B2B" w:rsidTr="00AE5658">
        <w:trPr>
          <w:trHeight w:val="139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2 382 943,00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19 846 626,37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2 726 754,02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2 904 347,31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5 032 776,38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4 589 434,02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4 593 314,64</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r>
      <w:tr w:rsidR="00E22B2B" w:rsidRPr="00E22B2B" w:rsidTr="00AE5658">
        <w:trPr>
          <w:trHeight w:val="139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652 309,68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3 747 908,20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576 713,32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875 256,68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807 551,31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743 798,61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744 588,28</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r>
      <w:tr w:rsidR="00E22B2B" w:rsidRPr="00E22B2B" w:rsidTr="00AE5658">
        <w:trPr>
          <w:trHeight w:val="57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51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в том числе</w:t>
            </w:r>
          </w:p>
        </w:tc>
      </w:tr>
      <w:tr w:rsidR="00E22B2B" w:rsidRPr="00E22B2B" w:rsidTr="00AE5658">
        <w:trPr>
          <w:trHeight w:val="75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2020-2024 годы</w:t>
            </w:r>
          </w:p>
        </w:tc>
        <w:tc>
          <w:tcPr>
            <w:tcW w:w="1151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Управление образования администрации городского округа Мытищи</w:t>
            </w:r>
          </w:p>
        </w:tc>
      </w:tr>
      <w:tr w:rsidR="00E22B2B" w:rsidRPr="00E22B2B" w:rsidTr="00AE5658">
        <w:trPr>
          <w:trHeight w:val="106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Всего: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2 901 477,90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23 821 744,20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3 333 243,59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3 841 393,69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5 542 272,81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5 544 293,12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5 560 540,99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r>
      <w:tr w:rsidR="00E22B2B" w:rsidRPr="00E22B2B" w:rsidTr="00AE5658">
        <w:trPr>
          <w:trHeight w:val="144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федерального бюджета: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904 801,11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70 887,37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190 008,06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210 207,12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211 060,49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222 638,07</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r>
      <w:tr w:rsidR="00E22B2B" w:rsidRPr="00E22B2B" w:rsidTr="00AE5658">
        <w:trPr>
          <w:trHeight w:val="147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2 371 918,00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19 378 578,37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2 714 871,02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2 892 365,31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4 588 593,38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4 589 434,02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4 593 314,64</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r>
      <w:tr w:rsidR="00E22B2B" w:rsidRPr="00E22B2B" w:rsidTr="00AE5658">
        <w:trPr>
          <w:trHeight w:val="138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529 559,90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3 538 364,72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547 485,20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759 020,32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743 472,31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743 798,61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744 588,28</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r>
      <w:tr w:rsidR="00E22B2B" w:rsidRPr="00E22B2B" w:rsidTr="00AE5658">
        <w:trPr>
          <w:trHeight w:val="75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2020-2024 годы</w:t>
            </w:r>
          </w:p>
        </w:tc>
        <w:tc>
          <w:tcPr>
            <w:tcW w:w="1151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Управление по делам несовершеннолетних и защите их права администрации городского округа Мытищи</w:t>
            </w:r>
          </w:p>
        </w:tc>
      </w:tr>
      <w:tr w:rsidR="00E22B2B" w:rsidRPr="00E22B2B" w:rsidTr="00AE5658">
        <w:trPr>
          <w:trHeight w:val="154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11 025,00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23 865,00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11 883,00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11 982,00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r>
      <w:tr w:rsidR="00E22B2B" w:rsidRPr="00E22B2B" w:rsidTr="00AE5658">
        <w:trPr>
          <w:trHeight w:val="750"/>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2020-2024 годы</w:t>
            </w:r>
          </w:p>
        </w:tc>
        <w:tc>
          <w:tcPr>
            <w:tcW w:w="1151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Управление капитального строительства администрации городского округа Мытищи</w:t>
            </w:r>
          </w:p>
        </w:tc>
      </w:tr>
      <w:tr w:rsidR="00E22B2B" w:rsidRPr="00E22B2B" w:rsidTr="00AE5658">
        <w:trPr>
          <w:trHeight w:val="106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Всего: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122 749,78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696 262,48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29 228,12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116 236,36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550 798,00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r>
      <w:tr w:rsidR="00E22B2B" w:rsidRPr="00E22B2B" w:rsidTr="00AE5658">
        <w:trPr>
          <w:trHeight w:val="133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федерального бюджета: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42 536,00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42 536,00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r>
      <w:tr w:rsidR="00E22B2B" w:rsidRPr="00E22B2B" w:rsidTr="00AE5658">
        <w:trPr>
          <w:trHeight w:val="1470"/>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Московской области: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444 183,00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444 183,00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r>
      <w:tr w:rsidR="00E22B2B" w:rsidRPr="00E22B2B" w:rsidTr="00AE5658">
        <w:trPr>
          <w:trHeight w:val="1545"/>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2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2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Средства бюджета городского округа Мытищи: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122 749,78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209 543,48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29 228,12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116 236,36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64 079,00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jc w:val="center"/>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2B" w:rsidRPr="00E22B2B" w:rsidRDefault="00E22B2B" w:rsidP="00AE5658">
            <w:pPr>
              <w:spacing w:after="0" w:line="240" w:lineRule="auto"/>
              <w:rPr>
                <w:rFonts w:ascii="Arial" w:eastAsia="Times New Roman" w:hAnsi="Arial" w:cs="Arial"/>
                <w:b/>
                <w:bCs/>
                <w:sz w:val="20"/>
                <w:szCs w:val="20"/>
                <w:lang w:eastAsia="ru-RU"/>
              </w:rPr>
            </w:pPr>
            <w:r w:rsidRPr="00E22B2B">
              <w:rPr>
                <w:rFonts w:ascii="Arial" w:eastAsia="Times New Roman" w:hAnsi="Arial" w:cs="Arial"/>
                <w:b/>
                <w:bCs/>
                <w:sz w:val="20"/>
                <w:szCs w:val="20"/>
                <w:lang w:eastAsia="ru-RU"/>
              </w:rPr>
              <w:t> </w:t>
            </w:r>
          </w:p>
        </w:tc>
      </w:tr>
    </w:tbl>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p w:rsidR="00E44EB7" w:rsidRPr="00045CBF" w:rsidRDefault="00E44EB7" w:rsidP="00E44EB7">
      <w:pPr>
        <w:widowControl w:val="0"/>
        <w:autoSpaceDE w:val="0"/>
        <w:autoSpaceDN w:val="0"/>
        <w:adjustRightInd w:val="0"/>
        <w:spacing w:after="0" w:line="240" w:lineRule="auto"/>
        <w:jc w:val="center"/>
        <w:rPr>
          <w:rFonts w:ascii="Arial" w:hAnsi="Arial" w:cs="Arial"/>
          <w:sz w:val="20"/>
          <w:szCs w:val="20"/>
        </w:rPr>
      </w:pPr>
    </w:p>
    <w:p w:rsidR="00E44EB7" w:rsidRPr="00045CBF" w:rsidRDefault="00E44EB7" w:rsidP="00E44EB7">
      <w:pPr>
        <w:widowControl w:val="0"/>
        <w:autoSpaceDE w:val="0"/>
        <w:autoSpaceDN w:val="0"/>
        <w:adjustRightInd w:val="0"/>
        <w:spacing w:after="0" w:line="240" w:lineRule="auto"/>
        <w:rPr>
          <w:rFonts w:ascii="Arial" w:hAnsi="Arial" w:cs="Arial"/>
          <w:sz w:val="20"/>
          <w:szCs w:val="20"/>
        </w:rPr>
      </w:pPr>
    </w:p>
    <w:p w:rsidR="00E44EB7" w:rsidRPr="00045CBF" w:rsidRDefault="00E44EB7" w:rsidP="00E44EB7">
      <w:pPr>
        <w:widowControl w:val="0"/>
        <w:autoSpaceDE w:val="0"/>
        <w:autoSpaceDN w:val="0"/>
        <w:adjustRightInd w:val="0"/>
        <w:spacing w:after="0" w:line="240" w:lineRule="auto"/>
        <w:rPr>
          <w:rFonts w:ascii="Arial" w:hAnsi="Arial" w:cs="Arial"/>
          <w:sz w:val="20"/>
          <w:szCs w:val="20"/>
        </w:rPr>
      </w:pPr>
    </w:p>
    <w:p w:rsidR="00E44EB7" w:rsidRPr="00045CBF" w:rsidRDefault="00E44EB7" w:rsidP="00E44EB7">
      <w:pPr>
        <w:widowControl w:val="0"/>
        <w:autoSpaceDE w:val="0"/>
        <w:autoSpaceDN w:val="0"/>
        <w:adjustRightInd w:val="0"/>
        <w:spacing w:after="0" w:line="240" w:lineRule="auto"/>
        <w:rPr>
          <w:rFonts w:ascii="Arial" w:hAnsi="Arial" w:cs="Arial"/>
          <w:sz w:val="20"/>
          <w:szCs w:val="20"/>
        </w:rPr>
      </w:pPr>
    </w:p>
    <w:p w:rsidR="00E44EB7" w:rsidRPr="00045CBF" w:rsidRDefault="00E44EB7" w:rsidP="00E44EB7">
      <w:pPr>
        <w:widowControl w:val="0"/>
        <w:autoSpaceDE w:val="0"/>
        <w:autoSpaceDN w:val="0"/>
        <w:adjustRightInd w:val="0"/>
        <w:spacing w:after="0" w:line="240" w:lineRule="auto"/>
        <w:rPr>
          <w:rFonts w:ascii="Arial" w:hAnsi="Arial" w:cs="Arial"/>
          <w:sz w:val="20"/>
          <w:szCs w:val="20"/>
        </w:rPr>
      </w:pPr>
    </w:p>
    <w:p w:rsidR="00A05BCA" w:rsidRPr="00045CBF" w:rsidRDefault="00A05BCA" w:rsidP="00A05BCA">
      <w:pPr>
        <w:widowControl w:val="0"/>
        <w:autoSpaceDE w:val="0"/>
        <w:autoSpaceDN w:val="0"/>
        <w:adjustRightInd w:val="0"/>
        <w:spacing w:after="0" w:line="240" w:lineRule="auto"/>
        <w:rPr>
          <w:rFonts w:ascii="Arial" w:hAnsi="Arial" w:cs="Arial"/>
          <w:sz w:val="20"/>
          <w:szCs w:val="20"/>
        </w:rPr>
      </w:pPr>
    </w:p>
    <w:p w:rsidR="00250C64" w:rsidRPr="00045CBF" w:rsidRDefault="00250C64" w:rsidP="00250C64">
      <w:pPr>
        <w:spacing w:after="0" w:line="240" w:lineRule="auto"/>
        <w:rPr>
          <w:rFonts w:ascii="Arial" w:hAnsi="Arial" w:cs="Arial"/>
          <w:sz w:val="20"/>
          <w:szCs w:val="20"/>
        </w:rPr>
      </w:pPr>
    </w:p>
    <w:p w:rsidR="00FD3F42" w:rsidRPr="00045CBF" w:rsidRDefault="00C92D86" w:rsidP="00FD3F42">
      <w:pPr>
        <w:spacing w:after="0" w:line="240" w:lineRule="auto"/>
        <w:jc w:val="center"/>
        <w:rPr>
          <w:rFonts w:ascii="Arial" w:hAnsi="Arial" w:cs="Arial"/>
          <w:sz w:val="20"/>
          <w:szCs w:val="20"/>
        </w:rPr>
      </w:pPr>
      <w:r w:rsidRPr="00045CBF">
        <w:rPr>
          <w:rFonts w:ascii="Arial" w:hAnsi="Arial" w:cs="Arial"/>
          <w:sz w:val="20"/>
          <w:szCs w:val="20"/>
        </w:rPr>
        <w:t>1</w:t>
      </w:r>
      <w:r w:rsidR="00E6232E" w:rsidRPr="00045CBF">
        <w:rPr>
          <w:rFonts w:ascii="Arial" w:hAnsi="Arial" w:cs="Arial"/>
          <w:sz w:val="20"/>
          <w:szCs w:val="20"/>
        </w:rPr>
        <w:t>2</w:t>
      </w:r>
      <w:r w:rsidR="00EC2B3C" w:rsidRPr="00045CBF">
        <w:rPr>
          <w:rFonts w:ascii="Arial" w:hAnsi="Arial" w:cs="Arial"/>
          <w:sz w:val="20"/>
          <w:szCs w:val="20"/>
        </w:rPr>
        <w:t xml:space="preserve">. </w:t>
      </w:r>
      <w:r w:rsidR="00FD3F42" w:rsidRPr="00045CBF">
        <w:rPr>
          <w:rFonts w:ascii="Arial" w:hAnsi="Arial" w:cs="Arial"/>
          <w:sz w:val="20"/>
          <w:szCs w:val="20"/>
        </w:rPr>
        <w:t xml:space="preserve">Подпрограмма </w:t>
      </w:r>
      <w:r w:rsidR="00FD3F42" w:rsidRPr="00045CBF">
        <w:rPr>
          <w:rFonts w:ascii="Arial" w:hAnsi="Arial" w:cs="Arial"/>
          <w:sz w:val="20"/>
          <w:szCs w:val="20"/>
          <w:lang w:val="en-US"/>
        </w:rPr>
        <w:t>III</w:t>
      </w:r>
      <w:r w:rsidR="00FD3F42" w:rsidRPr="00045CBF">
        <w:rPr>
          <w:rFonts w:ascii="Arial" w:hAnsi="Arial" w:cs="Arial"/>
          <w:sz w:val="20"/>
          <w:szCs w:val="20"/>
        </w:rPr>
        <w:t xml:space="preserve"> «Дополнительное образование, воспитание и психолого-социальное сопровождение детей»</w:t>
      </w:r>
    </w:p>
    <w:p w:rsidR="00FD3F42" w:rsidRPr="00DB0979" w:rsidRDefault="00FD3F42" w:rsidP="00FD3F42">
      <w:pPr>
        <w:autoSpaceDE w:val="0"/>
        <w:autoSpaceDN w:val="0"/>
        <w:adjustRightInd w:val="0"/>
        <w:spacing w:after="0" w:line="240" w:lineRule="auto"/>
        <w:ind w:right="1190"/>
        <w:rPr>
          <w:rFonts w:ascii="Arial" w:hAnsi="Arial" w:cs="Arial"/>
          <w:b/>
          <w:sz w:val="20"/>
          <w:szCs w:val="20"/>
        </w:rPr>
      </w:pPr>
    </w:p>
    <w:p w:rsidR="00FD3F42" w:rsidRPr="00045CBF" w:rsidRDefault="00412FAC" w:rsidP="00FD3F42">
      <w:pPr>
        <w:spacing w:after="0" w:line="240" w:lineRule="auto"/>
        <w:jc w:val="center"/>
        <w:rPr>
          <w:rFonts w:ascii="Arial" w:hAnsi="Arial" w:cs="Arial"/>
          <w:sz w:val="20"/>
          <w:szCs w:val="20"/>
        </w:rPr>
      </w:pPr>
      <w:r w:rsidRPr="00DB0979">
        <w:rPr>
          <w:rFonts w:ascii="Arial" w:hAnsi="Arial" w:cs="Arial"/>
          <w:b/>
          <w:sz w:val="20"/>
          <w:szCs w:val="20"/>
        </w:rPr>
        <w:t>1</w:t>
      </w:r>
      <w:r w:rsidR="00E6232E" w:rsidRPr="00DB0979">
        <w:rPr>
          <w:rFonts w:ascii="Arial" w:hAnsi="Arial" w:cs="Arial"/>
          <w:b/>
          <w:sz w:val="20"/>
          <w:szCs w:val="20"/>
        </w:rPr>
        <w:t>2</w:t>
      </w:r>
      <w:r w:rsidR="00EC2B3C" w:rsidRPr="00DB0979">
        <w:rPr>
          <w:rFonts w:ascii="Arial" w:hAnsi="Arial" w:cs="Arial"/>
          <w:b/>
          <w:sz w:val="20"/>
          <w:szCs w:val="20"/>
        </w:rPr>
        <w:t xml:space="preserve">.1. </w:t>
      </w:r>
      <w:r w:rsidR="00FD3F42" w:rsidRPr="00DB0979">
        <w:rPr>
          <w:rFonts w:ascii="Arial" w:hAnsi="Arial" w:cs="Arial"/>
          <w:b/>
          <w:sz w:val="20"/>
          <w:szCs w:val="20"/>
        </w:rPr>
        <w:t xml:space="preserve">Паспорт подпрограммы </w:t>
      </w:r>
      <w:r w:rsidR="00FD3F42" w:rsidRPr="00DB0979">
        <w:rPr>
          <w:rFonts w:ascii="Arial" w:hAnsi="Arial" w:cs="Arial"/>
          <w:b/>
          <w:sz w:val="20"/>
          <w:szCs w:val="20"/>
          <w:lang w:val="en-US"/>
        </w:rPr>
        <w:t>III</w:t>
      </w:r>
      <w:r w:rsidR="00FD3F42" w:rsidRPr="00DB0979">
        <w:rPr>
          <w:rFonts w:ascii="Arial" w:hAnsi="Arial" w:cs="Arial"/>
          <w:b/>
          <w:sz w:val="20"/>
          <w:szCs w:val="20"/>
        </w:rPr>
        <w:t xml:space="preserve"> «Дополнительное образование, воспитание и психолого-социальное сопровождение детей»</w:t>
      </w:r>
    </w:p>
    <w:p w:rsidR="00F03983" w:rsidRPr="00045CBF" w:rsidRDefault="00F03983" w:rsidP="00F03983">
      <w:pPr>
        <w:spacing w:after="0" w:line="240" w:lineRule="auto"/>
        <w:rPr>
          <w:rFonts w:ascii="Arial" w:hAnsi="Arial" w:cs="Arial"/>
          <w:bCs/>
          <w:sz w:val="20"/>
          <w:szCs w:val="20"/>
        </w:rPr>
      </w:pPr>
    </w:p>
    <w:tbl>
      <w:tblPr>
        <w:tblW w:w="15548" w:type="dxa"/>
        <w:tblInd w:w="-318" w:type="dxa"/>
        <w:tblLayout w:type="fixed"/>
        <w:tblLook w:val="04A0"/>
      </w:tblPr>
      <w:tblGrid>
        <w:gridCol w:w="2553"/>
        <w:gridCol w:w="1842"/>
        <w:gridCol w:w="1418"/>
        <w:gridCol w:w="1701"/>
        <w:gridCol w:w="1417"/>
        <w:gridCol w:w="1560"/>
        <w:gridCol w:w="1417"/>
        <w:gridCol w:w="1660"/>
        <w:gridCol w:w="1980"/>
      </w:tblGrid>
      <w:tr w:rsidR="00DB0979" w:rsidRPr="00DB0979" w:rsidTr="00AE5658">
        <w:trPr>
          <w:trHeight w:val="780"/>
        </w:trPr>
        <w:tc>
          <w:tcPr>
            <w:tcW w:w="2553" w:type="dxa"/>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Муниципальный заказчик подпрограммы</w:t>
            </w:r>
          </w:p>
        </w:tc>
        <w:tc>
          <w:tcPr>
            <w:tcW w:w="12995" w:type="dxa"/>
            <w:gridSpan w:val="8"/>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Администрация городского округа Мытищи</w:t>
            </w:r>
          </w:p>
        </w:tc>
      </w:tr>
      <w:tr w:rsidR="00DB0979" w:rsidRPr="00DB0979" w:rsidTr="00AE5658">
        <w:trPr>
          <w:trHeight w:val="570"/>
        </w:trPr>
        <w:tc>
          <w:tcPr>
            <w:tcW w:w="25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Источники финансирования подпрограммы по годам реализации и главным распорядителям бюджетных средств,</w:t>
            </w:r>
            <w:r w:rsidRPr="00DB0979">
              <w:rPr>
                <w:rFonts w:ascii="Arial" w:eastAsia="Times New Roman" w:hAnsi="Arial" w:cs="Arial"/>
                <w:b/>
                <w:color w:val="00000A"/>
                <w:sz w:val="20"/>
                <w:szCs w:val="20"/>
                <w:lang w:eastAsia="ru-RU"/>
              </w:rPr>
              <w:br/>
              <w:t>в том числе по годам:</w:t>
            </w:r>
          </w:p>
        </w:tc>
        <w:tc>
          <w:tcPr>
            <w:tcW w:w="18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Главный распорядитель бюджетных средств</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Источники финансирования</w:t>
            </w:r>
          </w:p>
        </w:tc>
        <w:tc>
          <w:tcPr>
            <w:tcW w:w="9735" w:type="dxa"/>
            <w:gridSpan w:val="6"/>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Расходы  (тыс. рублей)</w:t>
            </w:r>
          </w:p>
        </w:tc>
      </w:tr>
      <w:tr w:rsidR="00DB0979" w:rsidRPr="00DB0979" w:rsidTr="00AE5658">
        <w:trPr>
          <w:trHeight w:val="132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2" w:type="dxa"/>
            <w:vMerge/>
            <w:tcBorders>
              <w:top w:val="nil"/>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418" w:type="dxa"/>
            <w:vMerge/>
            <w:tcBorders>
              <w:top w:val="nil"/>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701" w:type="dxa"/>
            <w:tcBorders>
              <w:top w:val="nil"/>
              <w:left w:val="nil"/>
              <w:bottom w:val="single" w:sz="4" w:space="0" w:color="000000"/>
              <w:right w:val="nil"/>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 xml:space="preserve"> 2020 год</w:t>
            </w:r>
          </w:p>
        </w:tc>
        <w:tc>
          <w:tcPr>
            <w:tcW w:w="1417" w:type="dxa"/>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 xml:space="preserve"> 2021 год</w:t>
            </w:r>
          </w:p>
        </w:tc>
        <w:tc>
          <w:tcPr>
            <w:tcW w:w="1560" w:type="dxa"/>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 xml:space="preserve"> 2022 год</w:t>
            </w:r>
          </w:p>
        </w:tc>
        <w:tc>
          <w:tcPr>
            <w:tcW w:w="1417" w:type="dxa"/>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 xml:space="preserve"> 2023 год</w:t>
            </w:r>
          </w:p>
        </w:tc>
        <w:tc>
          <w:tcPr>
            <w:tcW w:w="1660" w:type="dxa"/>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 xml:space="preserve"> 2024 год</w:t>
            </w:r>
          </w:p>
        </w:tc>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Итого</w:t>
            </w:r>
          </w:p>
        </w:tc>
      </w:tr>
      <w:tr w:rsidR="00DB0979" w:rsidRPr="00DB0979" w:rsidTr="00AE5658">
        <w:trPr>
          <w:trHeight w:val="1065"/>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2" w:type="dxa"/>
            <w:vMerge w:val="restart"/>
            <w:tcBorders>
              <w:top w:val="nil"/>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Всего по подпрограмме:</w:t>
            </w:r>
          </w:p>
        </w:tc>
        <w:tc>
          <w:tcPr>
            <w:tcW w:w="141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Всего:</w:t>
            </w:r>
            <w:r w:rsidRPr="00DB0979">
              <w:rPr>
                <w:rFonts w:ascii="Arial" w:eastAsia="Times New Roman" w:hAnsi="Arial" w:cs="Arial"/>
                <w:b/>
                <w:color w:val="00000A"/>
                <w:sz w:val="20"/>
                <w:szCs w:val="20"/>
                <w:lang w:eastAsia="ru-RU"/>
              </w:rPr>
              <w:b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lang w:eastAsia="ru-RU"/>
              </w:rPr>
            </w:pPr>
            <w:r w:rsidRPr="00DB0979">
              <w:rPr>
                <w:rFonts w:ascii="Arial" w:hAnsi="Arial" w:cs="Arial"/>
                <w:b/>
                <w:sz w:val="20"/>
                <w:szCs w:val="20"/>
              </w:rPr>
              <w:t>352 271,88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375 267,87</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363 405,40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361 405,40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361 405,40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1 813 755,95</w:t>
            </w:r>
          </w:p>
        </w:tc>
      </w:tr>
      <w:tr w:rsidR="00DB0979" w:rsidRPr="00DB0979" w:rsidTr="00AE5658">
        <w:trPr>
          <w:trHeight w:val="1410"/>
        </w:trPr>
        <w:tc>
          <w:tcPr>
            <w:tcW w:w="2553" w:type="dxa"/>
            <w:vMerge/>
            <w:tcBorders>
              <w:top w:val="single" w:sz="4" w:space="0" w:color="000000"/>
              <w:left w:val="single" w:sz="4" w:space="0" w:color="000000"/>
              <w:bottom w:val="single" w:sz="4" w:space="0" w:color="auto"/>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2" w:type="dxa"/>
            <w:vMerge/>
            <w:tcBorders>
              <w:top w:val="nil"/>
              <w:left w:val="single" w:sz="4" w:space="0" w:color="000000"/>
              <w:bottom w:val="single" w:sz="4" w:space="0" w:color="auto"/>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418" w:type="dxa"/>
            <w:tcBorders>
              <w:top w:val="nil"/>
              <w:left w:val="nil"/>
              <w:bottom w:val="single" w:sz="4" w:space="0" w:color="auto"/>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Средства бюджета Московской</w:t>
            </w:r>
            <w:r w:rsidRPr="00DB0979">
              <w:rPr>
                <w:rFonts w:ascii="Arial" w:eastAsia="Times New Roman" w:hAnsi="Arial" w:cs="Arial"/>
                <w:b/>
                <w:color w:val="00000A"/>
                <w:sz w:val="20"/>
                <w:szCs w:val="20"/>
                <w:lang w:eastAsia="ru-RU"/>
              </w:rPr>
              <w:br/>
              <w:t>области</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6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r>
      <w:tr w:rsidR="00DB0979" w:rsidRPr="00DB0979" w:rsidTr="00AE5658">
        <w:trPr>
          <w:trHeight w:val="1350"/>
        </w:trPr>
        <w:tc>
          <w:tcPr>
            <w:tcW w:w="2553" w:type="dxa"/>
            <w:vMerge/>
            <w:tcBorders>
              <w:top w:val="single" w:sz="4" w:space="0" w:color="auto"/>
              <w:left w:val="single" w:sz="4" w:space="0" w:color="000000"/>
              <w:bottom w:val="single" w:sz="4" w:space="0" w:color="auto"/>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auto"/>
              <w:left w:val="single" w:sz="4" w:space="0" w:color="000000"/>
              <w:bottom w:val="single" w:sz="4" w:space="0" w:color="auto"/>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Средства бюджета городского округа Мытищи</w:t>
            </w:r>
          </w:p>
        </w:tc>
        <w:tc>
          <w:tcPr>
            <w:tcW w:w="1701" w:type="dxa"/>
            <w:tcBorders>
              <w:top w:val="nil"/>
              <w:left w:val="single" w:sz="4" w:space="0" w:color="000000"/>
              <w:bottom w:val="single" w:sz="4" w:space="0" w:color="auto"/>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352 271,88</w:t>
            </w:r>
          </w:p>
        </w:tc>
        <w:tc>
          <w:tcPr>
            <w:tcW w:w="1417" w:type="dxa"/>
            <w:tcBorders>
              <w:top w:val="nil"/>
              <w:left w:val="nil"/>
              <w:bottom w:val="single" w:sz="4" w:space="0" w:color="auto"/>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375 267,87</w:t>
            </w:r>
          </w:p>
        </w:tc>
        <w:tc>
          <w:tcPr>
            <w:tcW w:w="1560" w:type="dxa"/>
            <w:tcBorders>
              <w:top w:val="nil"/>
              <w:left w:val="nil"/>
              <w:bottom w:val="single" w:sz="4" w:space="0" w:color="auto"/>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363 405,40</w:t>
            </w:r>
          </w:p>
        </w:tc>
        <w:tc>
          <w:tcPr>
            <w:tcW w:w="1417" w:type="dxa"/>
            <w:tcBorders>
              <w:top w:val="nil"/>
              <w:left w:val="nil"/>
              <w:bottom w:val="single" w:sz="4" w:space="0" w:color="auto"/>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361 405,40</w:t>
            </w:r>
          </w:p>
        </w:tc>
        <w:tc>
          <w:tcPr>
            <w:tcW w:w="1660" w:type="dxa"/>
            <w:tcBorders>
              <w:top w:val="nil"/>
              <w:left w:val="nil"/>
              <w:bottom w:val="single" w:sz="4" w:space="0" w:color="auto"/>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361 405,40</w:t>
            </w:r>
          </w:p>
        </w:tc>
        <w:tc>
          <w:tcPr>
            <w:tcW w:w="1980" w:type="dxa"/>
            <w:tcBorders>
              <w:top w:val="nil"/>
              <w:left w:val="nil"/>
              <w:bottom w:val="single" w:sz="4" w:space="0" w:color="auto"/>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1 813 755,95</w:t>
            </w:r>
          </w:p>
        </w:tc>
      </w:tr>
      <w:tr w:rsidR="00DB0979" w:rsidRPr="00DB0979" w:rsidTr="00AE5658">
        <w:trPr>
          <w:trHeight w:val="1050"/>
        </w:trPr>
        <w:tc>
          <w:tcPr>
            <w:tcW w:w="2553" w:type="dxa"/>
            <w:vMerge/>
            <w:tcBorders>
              <w:top w:val="single" w:sz="4" w:space="0" w:color="auto"/>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2"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Управление образования администрации городского округа Мытищи</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Всего:</w:t>
            </w:r>
            <w:r w:rsidRPr="00DB0979">
              <w:rPr>
                <w:rFonts w:ascii="Arial" w:eastAsia="Times New Roman" w:hAnsi="Arial" w:cs="Arial"/>
                <w:b/>
                <w:color w:val="00000A"/>
                <w:sz w:val="20"/>
                <w:szCs w:val="20"/>
                <w:lang w:eastAsia="ru-RU"/>
              </w:rPr>
              <w:br/>
              <w:t>в том числе:</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350 296,43</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364 597,80</w:t>
            </w:r>
          </w:p>
        </w:tc>
        <w:tc>
          <w:tcPr>
            <w:tcW w:w="1560"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361 405,40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361 405,40</w:t>
            </w:r>
          </w:p>
        </w:tc>
        <w:tc>
          <w:tcPr>
            <w:tcW w:w="1660"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361 405,40</w:t>
            </w:r>
          </w:p>
        </w:tc>
        <w:tc>
          <w:tcPr>
            <w:tcW w:w="1980"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1 799 110,43</w:t>
            </w:r>
          </w:p>
        </w:tc>
      </w:tr>
      <w:tr w:rsidR="00DB0979" w:rsidRPr="00DB0979" w:rsidTr="00AE5658">
        <w:trPr>
          <w:trHeight w:val="150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Средства бюджета Московской</w:t>
            </w:r>
            <w:r w:rsidRPr="00DB0979">
              <w:rPr>
                <w:rFonts w:ascii="Arial" w:eastAsia="Times New Roman" w:hAnsi="Arial" w:cs="Arial"/>
                <w:b/>
                <w:color w:val="00000A"/>
                <w:sz w:val="20"/>
                <w:szCs w:val="20"/>
                <w:lang w:eastAsia="ru-RU"/>
              </w:rPr>
              <w:br/>
              <w:t>области</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6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r>
      <w:tr w:rsidR="00DB0979" w:rsidRPr="00DB0979" w:rsidTr="00AE5658">
        <w:trPr>
          <w:trHeight w:val="1065"/>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Средства бюджета городского округа Мытищи</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350 296,43</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364 597,80</w:t>
            </w:r>
          </w:p>
        </w:tc>
        <w:tc>
          <w:tcPr>
            <w:tcW w:w="15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361 405,40</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361 405,40</w:t>
            </w:r>
          </w:p>
        </w:tc>
        <w:tc>
          <w:tcPr>
            <w:tcW w:w="16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361 405,40</w:t>
            </w:r>
          </w:p>
        </w:tc>
        <w:tc>
          <w:tcPr>
            <w:tcW w:w="198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1 799 110,43</w:t>
            </w:r>
          </w:p>
        </w:tc>
      </w:tr>
      <w:tr w:rsidR="00DB0979" w:rsidRPr="00DB0979" w:rsidTr="00AE5658">
        <w:trPr>
          <w:trHeight w:val="90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Управление капитального строительства администрации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Всего:</w:t>
            </w:r>
            <w:r w:rsidRPr="00DB0979">
              <w:rPr>
                <w:rFonts w:ascii="Arial" w:eastAsia="Times New Roman" w:hAnsi="Arial" w:cs="Arial"/>
                <w:b/>
                <w:color w:val="00000A"/>
                <w:sz w:val="20"/>
                <w:szCs w:val="20"/>
                <w:lang w:eastAsia="ru-RU"/>
              </w:rPr>
              <w:br/>
              <w:t>в том числе:</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1 975,45</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10 670,07</w:t>
            </w:r>
          </w:p>
        </w:tc>
        <w:tc>
          <w:tcPr>
            <w:tcW w:w="15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2 000,00</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6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14 645,52</w:t>
            </w:r>
          </w:p>
        </w:tc>
      </w:tr>
      <w:tr w:rsidR="00DB0979" w:rsidRPr="00DB0979" w:rsidTr="00AE5658">
        <w:trPr>
          <w:trHeight w:val="114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Средства бюджета Московской</w:t>
            </w:r>
            <w:r w:rsidRPr="00DB0979">
              <w:rPr>
                <w:rFonts w:ascii="Arial" w:eastAsia="Times New Roman" w:hAnsi="Arial" w:cs="Arial"/>
                <w:b/>
                <w:color w:val="00000A"/>
                <w:sz w:val="20"/>
                <w:szCs w:val="20"/>
                <w:lang w:eastAsia="ru-RU"/>
              </w:rPr>
              <w:br/>
              <w:t>области</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6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r>
      <w:tr w:rsidR="00DB0979" w:rsidRPr="00DB0979" w:rsidTr="00AE5658">
        <w:trPr>
          <w:trHeight w:val="129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Средства бюджета городского округа Мытищи</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1 975,45</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10 670,07</w:t>
            </w:r>
          </w:p>
        </w:tc>
        <w:tc>
          <w:tcPr>
            <w:tcW w:w="15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2 000,00</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6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14 645,52</w:t>
            </w:r>
          </w:p>
        </w:tc>
      </w:tr>
    </w:tbl>
    <w:p w:rsidR="00E44EB7" w:rsidRPr="00045CBF" w:rsidRDefault="00E44EB7" w:rsidP="00E44EB7">
      <w:pPr>
        <w:spacing w:after="0" w:line="240" w:lineRule="auto"/>
        <w:rPr>
          <w:rFonts w:ascii="Arial" w:hAnsi="Arial" w:cs="Arial"/>
          <w:bCs/>
          <w:sz w:val="20"/>
          <w:szCs w:val="20"/>
        </w:rPr>
      </w:pPr>
    </w:p>
    <w:p w:rsidR="00E44EB7" w:rsidRPr="00045CBF" w:rsidRDefault="00E44EB7" w:rsidP="00E44EB7">
      <w:pPr>
        <w:spacing w:after="0" w:line="240" w:lineRule="auto"/>
        <w:rPr>
          <w:rFonts w:ascii="Arial" w:hAnsi="Arial" w:cs="Arial"/>
          <w:bCs/>
          <w:sz w:val="20"/>
          <w:szCs w:val="20"/>
        </w:rPr>
      </w:pPr>
    </w:p>
    <w:p w:rsidR="00E44EB7" w:rsidRPr="00045CBF" w:rsidRDefault="00E44EB7" w:rsidP="00E44EB7">
      <w:pPr>
        <w:spacing w:after="0" w:line="240" w:lineRule="auto"/>
        <w:rPr>
          <w:rFonts w:ascii="Arial" w:hAnsi="Arial" w:cs="Arial"/>
          <w:bCs/>
          <w:sz w:val="20"/>
          <w:szCs w:val="20"/>
        </w:rPr>
      </w:pPr>
    </w:p>
    <w:p w:rsidR="00E44EB7" w:rsidRPr="00045CBF" w:rsidRDefault="00E44EB7" w:rsidP="00E44EB7">
      <w:pPr>
        <w:spacing w:after="0" w:line="240" w:lineRule="auto"/>
        <w:rPr>
          <w:rFonts w:ascii="Arial" w:hAnsi="Arial" w:cs="Arial"/>
          <w:bCs/>
          <w:sz w:val="20"/>
          <w:szCs w:val="20"/>
        </w:rPr>
      </w:pPr>
    </w:p>
    <w:p w:rsidR="00E44EB7" w:rsidRDefault="00E44EB7" w:rsidP="00E44EB7">
      <w:pPr>
        <w:spacing w:after="0" w:line="240" w:lineRule="auto"/>
        <w:rPr>
          <w:rFonts w:ascii="Arial" w:hAnsi="Arial" w:cs="Arial"/>
          <w:bCs/>
          <w:sz w:val="20"/>
          <w:szCs w:val="20"/>
        </w:rPr>
      </w:pPr>
    </w:p>
    <w:p w:rsidR="00DB0979" w:rsidRDefault="00DB0979" w:rsidP="00E44EB7">
      <w:pPr>
        <w:spacing w:after="0" w:line="240" w:lineRule="auto"/>
        <w:rPr>
          <w:rFonts w:ascii="Arial" w:hAnsi="Arial" w:cs="Arial"/>
          <w:bCs/>
          <w:sz w:val="20"/>
          <w:szCs w:val="20"/>
        </w:rPr>
      </w:pPr>
    </w:p>
    <w:p w:rsidR="00DB0979" w:rsidRDefault="00DB0979" w:rsidP="00E44EB7">
      <w:pPr>
        <w:spacing w:after="0" w:line="240" w:lineRule="auto"/>
        <w:rPr>
          <w:rFonts w:ascii="Arial" w:hAnsi="Arial" w:cs="Arial"/>
          <w:bCs/>
          <w:sz w:val="20"/>
          <w:szCs w:val="20"/>
        </w:rPr>
      </w:pPr>
    </w:p>
    <w:p w:rsidR="00DB0979" w:rsidRDefault="00DB0979" w:rsidP="00E44EB7">
      <w:pPr>
        <w:spacing w:after="0" w:line="240" w:lineRule="auto"/>
        <w:rPr>
          <w:rFonts w:ascii="Arial" w:hAnsi="Arial" w:cs="Arial"/>
          <w:bCs/>
          <w:sz w:val="20"/>
          <w:szCs w:val="20"/>
        </w:rPr>
      </w:pPr>
    </w:p>
    <w:p w:rsidR="00DB0979" w:rsidRDefault="00DB0979" w:rsidP="00E44EB7">
      <w:pPr>
        <w:spacing w:after="0" w:line="240" w:lineRule="auto"/>
        <w:rPr>
          <w:rFonts w:ascii="Arial" w:hAnsi="Arial" w:cs="Arial"/>
          <w:bCs/>
          <w:sz w:val="20"/>
          <w:szCs w:val="20"/>
        </w:rPr>
      </w:pPr>
    </w:p>
    <w:p w:rsidR="00DB0979" w:rsidRDefault="00DB0979" w:rsidP="00E44EB7">
      <w:pPr>
        <w:spacing w:after="0" w:line="240" w:lineRule="auto"/>
        <w:rPr>
          <w:rFonts w:ascii="Arial" w:hAnsi="Arial" w:cs="Arial"/>
          <w:bCs/>
          <w:sz w:val="20"/>
          <w:szCs w:val="20"/>
        </w:rPr>
      </w:pPr>
    </w:p>
    <w:p w:rsidR="00DB0979" w:rsidRDefault="00DB0979" w:rsidP="00E44EB7">
      <w:pPr>
        <w:spacing w:after="0" w:line="240" w:lineRule="auto"/>
        <w:rPr>
          <w:rFonts w:ascii="Arial" w:hAnsi="Arial" w:cs="Arial"/>
          <w:bCs/>
          <w:sz w:val="20"/>
          <w:szCs w:val="20"/>
        </w:rPr>
      </w:pPr>
    </w:p>
    <w:p w:rsidR="00DB0979" w:rsidRDefault="00DB0979" w:rsidP="00E44EB7">
      <w:pPr>
        <w:spacing w:after="0" w:line="240" w:lineRule="auto"/>
        <w:rPr>
          <w:rFonts w:ascii="Arial" w:hAnsi="Arial" w:cs="Arial"/>
          <w:bCs/>
          <w:sz w:val="20"/>
          <w:szCs w:val="20"/>
        </w:rPr>
      </w:pPr>
    </w:p>
    <w:p w:rsidR="00DB0979" w:rsidRDefault="00DB0979" w:rsidP="00E44EB7">
      <w:pPr>
        <w:spacing w:after="0" w:line="240" w:lineRule="auto"/>
        <w:rPr>
          <w:rFonts w:ascii="Arial" w:hAnsi="Arial" w:cs="Arial"/>
          <w:bCs/>
          <w:sz w:val="20"/>
          <w:szCs w:val="20"/>
        </w:rPr>
      </w:pPr>
    </w:p>
    <w:p w:rsidR="00DB0979" w:rsidRPr="00045CBF" w:rsidRDefault="00DB0979" w:rsidP="00E44EB7">
      <w:pPr>
        <w:spacing w:after="0" w:line="240" w:lineRule="auto"/>
        <w:rPr>
          <w:rFonts w:ascii="Arial" w:hAnsi="Arial" w:cs="Arial"/>
          <w:bCs/>
          <w:sz w:val="20"/>
          <w:szCs w:val="20"/>
        </w:rPr>
      </w:pPr>
    </w:p>
    <w:p w:rsidR="00E44EB7" w:rsidRPr="00045CBF" w:rsidRDefault="00E44EB7" w:rsidP="00E44EB7">
      <w:pPr>
        <w:spacing w:after="0" w:line="240" w:lineRule="auto"/>
        <w:rPr>
          <w:rFonts w:ascii="Arial" w:hAnsi="Arial" w:cs="Arial"/>
          <w:bCs/>
          <w:sz w:val="20"/>
          <w:szCs w:val="20"/>
        </w:rPr>
      </w:pPr>
    </w:p>
    <w:p w:rsidR="00E44EB7" w:rsidRPr="00DB0979" w:rsidRDefault="00E44EB7" w:rsidP="00E44EB7">
      <w:pPr>
        <w:spacing w:after="0" w:line="240" w:lineRule="auto"/>
        <w:jc w:val="center"/>
        <w:rPr>
          <w:rFonts w:ascii="Arial" w:hAnsi="Arial" w:cs="Arial"/>
          <w:b/>
          <w:sz w:val="20"/>
          <w:szCs w:val="20"/>
        </w:rPr>
      </w:pPr>
      <w:r w:rsidRPr="00DB0979">
        <w:rPr>
          <w:rFonts w:ascii="Arial" w:hAnsi="Arial" w:cs="Arial"/>
          <w:b/>
          <w:sz w:val="20"/>
          <w:szCs w:val="20"/>
        </w:rPr>
        <w:t xml:space="preserve">12.2. Перечень мероприятий подпрограммы </w:t>
      </w:r>
      <w:r w:rsidRPr="00DB0979">
        <w:rPr>
          <w:rFonts w:ascii="Arial" w:hAnsi="Arial" w:cs="Arial"/>
          <w:b/>
          <w:sz w:val="20"/>
          <w:szCs w:val="20"/>
          <w:lang w:val="en-US"/>
        </w:rPr>
        <w:t>III</w:t>
      </w:r>
      <w:r w:rsidRPr="00DB0979">
        <w:rPr>
          <w:rFonts w:ascii="Arial" w:hAnsi="Arial" w:cs="Arial"/>
          <w:b/>
          <w:sz w:val="20"/>
          <w:szCs w:val="20"/>
        </w:rPr>
        <w:t xml:space="preserve"> «Дополнительное образование, воспитание и психолого-социальное сопровождение детей»</w:t>
      </w:r>
    </w:p>
    <w:p w:rsidR="00E44EB7" w:rsidRPr="00DB0979" w:rsidRDefault="00E44EB7" w:rsidP="00E44EB7">
      <w:pPr>
        <w:spacing w:after="0" w:line="240" w:lineRule="auto"/>
        <w:jc w:val="center"/>
        <w:rPr>
          <w:rFonts w:ascii="Arial" w:hAnsi="Arial" w:cs="Arial"/>
          <w:b/>
          <w:sz w:val="20"/>
          <w:szCs w:val="20"/>
        </w:rPr>
      </w:pPr>
    </w:p>
    <w:p w:rsidR="00E44EB7" w:rsidRPr="00DB0979" w:rsidRDefault="00E44EB7" w:rsidP="00E44EB7">
      <w:pPr>
        <w:spacing w:after="0" w:line="240" w:lineRule="auto"/>
        <w:jc w:val="center"/>
        <w:rPr>
          <w:rFonts w:ascii="Arial" w:hAnsi="Arial" w:cs="Arial"/>
          <w:b/>
          <w:sz w:val="20"/>
          <w:szCs w:val="20"/>
        </w:rPr>
      </w:pPr>
    </w:p>
    <w:p w:rsidR="00E44EB7" w:rsidRPr="00DB0979" w:rsidRDefault="00E44EB7" w:rsidP="00E44EB7">
      <w:pPr>
        <w:spacing w:after="0" w:line="240" w:lineRule="auto"/>
        <w:rPr>
          <w:rFonts w:ascii="Arial" w:hAnsi="Arial" w:cs="Arial"/>
          <w:b/>
          <w:sz w:val="20"/>
          <w:szCs w:val="20"/>
        </w:rPr>
      </w:pPr>
    </w:p>
    <w:tbl>
      <w:tblPr>
        <w:tblW w:w="15876" w:type="dxa"/>
        <w:tblInd w:w="-459" w:type="dxa"/>
        <w:tblLayout w:type="fixed"/>
        <w:tblLook w:val="04A0"/>
      </w:tblPr>
      <w:tblGrid>
        <w:gridCol w:w="550"/>
        <w:gridCol w:w="2427"/>
        <w:gridCol w:w="1276"/>
        <w:gridCol w:w="1701"/>
        <w:gridCol w:w="1417"/>
        <w:gridCol w:w="993"/>
        <w:gridCol w:w="828"/>
        <w:gridCol w:w="828"/>
        <w:gridCol w:w="828"/>
        <w:gridCol w:w="828"/>
        <w:gridCol w:w="828"/>
        <w:gridCol w:w="1671"/>
        <w:gridCol w:w="1701"/>
      </w:tblGrid>
      <w:tr w:rsidR="00DB0979" w:rsidRPr="00DB0979" w:rsidTr="00AE5658">
        <w:trPr>
          <w:trHeight w:val="735"/>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 xml:space="preserve">№ </w:t>
            </w:r>
            <w:proofErr w:type="spellStart"/>
            <w:proofErr w:type="gramStart"/>
            <w:r w:rsidRPr="00DB0979">
              <w:rPr>
                <w:rFonts w:ascii="Arial" w:eastAsia="Times New Roman" w:hAnsi="Arial" w:cs="Arial"/>
                <w:b/>
                <w:sz w:val="20"/>
                <w:szCs w:val="20"/>
                <w:lang w:eastAsia="ru-RU"/>
              </w:rPr>
              <w:t>п</w:t>
            </w:r>
            <w:proofErr w:type="spellEnd"/>
            <w:proofErr w:type="gramEnd"/>
            <w:r w:rsidRPr="00DB0979">
              <w:rPr>
                <w:rFonts w:ascii="Arial" w:eastAsia="Times New Roman" w:hAnsi="Arial" w:cs="Arial"/>
                <w:b/>
                <w:sz w:val="20"/>
                <w:szCs w:val="20"/>
                <w:lang w:eastAsia="ru-RU"/>
              </w:rPr>
              <w:t>/</w:t>
            </w:r>
            <w:proofErr w:type="spellStart"/>
            <w:r w:rsidRPr="00DB0979">
              <w:rPr>
                <w:rFonts w:ascii="Arial" w:eastAsia="Times New Roman" w:hAnsi="Arial" w:cs="Arial"/>
                <w:b/>
                <w:sz w:val="20"/>
                <w:szCs w:val="20"/>
                <w:lang w:eastAsia="ru-RU"/>
              </w:rPr>
              <w:t>п</w:t>
            </w:r>
            <w:proofErr w:type="spellEnd"/>
          </w:p>
        </w:tc>
        <w:tc>
          <w:tcPr>
            <w:tcW w:w="242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Мероприятие подпрограммы</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Сроки исполнения мероприятий</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Источники финансирования</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99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Всего  (тыс. руб.)</w:t>
            </w:r>
          </w:p>
        </w:tc>
        <w:tc>
          <w:tcPr>
            <w:tcW w:w="4140" w:type="dxa"/>
            <w:gridSpan w:val="5"/>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Объем финансирования по годам (тыс. руб.)</w:t>
            </w:r>
          </w:p>
        </w:tc>
        <w:tc>
          <w:tcPr>
            <w:tcW w:w="167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proofErr w:type="gramStart"/>
            <w:r w:rsidRPr="00DB0979">
              <w:rPr>
                <w:rFonts w:ascii="Arial" w:eastAsia="Times New Roman" w:hAnsi="Arial" w:cs="Arial"/>
                <w:b/>
                <w:sz w:val="20"/>
                <w:szCs w:val="20"/>
                <w:lang w:eastAsia="ru-RU"/>
              </w:rPr>
              <w:t>Ответственный</w:t>
            </w:r>
            <w:proofErr w:type="gramEnd"/>
            <w:r w:rsidRPr="00DB0979">
              <w:rPr>
                <w:rFonts w:ascii="Arial" w:eastAsia="Times New Roman" w:hAnsi="Arial" w:cs="Arial"/>
                <w:b/>
                <w:sz w:val="20"/>
                <w:szCs w:val="20"/>
                <w:lang w:eastAsia="ru-RU"/>
              </w:rPr>
              <w:t xml:space="preserve"> за выполнение мероприятия 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Результаты выполнения мероприятий подпрограммы</w:t>
            </w:r>
          </w:p>
        </w:tc>
      </w:tr>
      <w:tr w:rsidR="00DB0979" w:rsidRPr="00DB0979" w:rsidTr="00AE5658">
        <w:trPr>
          <w:trHeight w:val="192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2427"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417"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993"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828"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2020 год</w:t>
            </w:r>
          </w:p>
        </w:tc>
        <w:tc>
          <w:tcPr>
            <w:tcW w:w="828"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2021 год</w:t>
            </w:r>
          </w:p>
        </w:tc>
        <w:tc>
          <w:tcPr>
            <w:tcW w:w="828"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2022 год</w:t>
            </w:r>
          </w:p>
        </w:tc>
        <w:tc>
          <w:tcPr>
            <w:tcW w:w="828"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2023 год</w:t>
            </w:r>
          </w:p>
        </w:tc>
        <w:tc>
          <w:tcPr>
            <w:tcW w:w="828"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2024 год</w:t>
            </w:r>
          </w:p>
        </w:tc>
        <w:tc>
          <w:tcPr>
            <w:tcW w:w="1671"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r>
      <w:tr w:rsidR="00DB0979" w:rsidRPr="00DB0979" w:rsidTr="00AE5658">
        <w:trPr>
          <w:trHeight w:val="43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w:t>
            </w:r>
          </w:p>
        </w:tc>
        <w:tc>
          <w:tcPr>
            <w:tcW w:w="2427"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5</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11</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12</w:t>
            </w:r>
          </w:p>
        </w:tc>
        <w:tc>
          <w:tcPr>
            <w:tcW w:w="170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13</w:t>
            </w:r>
          </w:p>
        </w:tc>
      </w:tr>
      <w:tr w:rsidR="00DB0979" w:rsidRPr="00DB0979" w:rsidTr="00AE5658">
        <w:trPr>
          <w:trHeight w:val="1800"/>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w:t>
            </w:r>
          </w:p>
        </w:tc>
        <w:tc>
          <w:tcPr>
            <w:tcW w:w="242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c>
          <w:tcPr>
            <w:tcW w:w="1276"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308 952,37</w:t>
            </w:r>
          </w:p>
        </w:tc>
        <w:tc>
          <w:tcPr>
            <w:tcW w:w="993"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1 673 272,67</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336 721,73</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340 460,44</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333 363,50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331 363,50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331 363,50</w:t>
            </w:r>
          </w:p>
        </w:tc>
        <w:tc>
          <w:tcPr>
            <w:tcW w:w="167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Управление образования, управление капитального строительства образовательные учреждения</w:t>
            </w:r>
          </w:p>
        </w:tc>
        <w:tc>
          <w:tcPr>
            <w:tcW w:w="170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r>
      <w:tr w:rsidR="00DB0979" w:rsidRPr="00DB0979" w:rsidTr="00AE5658">
        <w:trPr>
          <w:trHeight w:val="1605"/>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1.1.</w:t>
            </w:r>
          </w:p>
        </w:tc>
        <w:tc>
          <w:tcPr>
            <w:tcW w:w="2427"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 xml:space="preserve">Мероприятие 03.01. Расходы на обеспечение деятельности (оказание услуг) муниципальных учреждений - организации </w:t>
            </w:r>
            <w:proofErr w:type="gramStart"/>
            <w:r w:rsidRPr="00DB0979">
              <w:rPr>
                <w:rFonts w:ascii="Arial" w:eastAsia="Times New Roman" w:hAnsi="Arial" w:cs="Arial"/>
                <w:b/>
                <w:sz w:val="20"/>
                <w:szCs w:val="20"/>
                <w:lang w:eastAsia="ru-RU"/>
              </w:rPr>
              <w:t>дополнительного</w:t>
            </w:r>
            <w:proofErr w:type="gramEnd"/>
            <w:r w:rsidRPr="00DB0979">
              <w:rPr>
                <w:rFonts w:ascii="Arial" w:eastAsia="Times New Roman" w:hAnsi="Arial" w:cs="Arial"/>
                <w:b/>
                <w:sz w:val="20"/>
                <w:szCs w:val="20"/>
                <w:lang w:eastAsia="ru-RU"/>
              </w:rPr>
              <w:t xml:space="preserve"> образования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2020-2024 годы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308 952,37</w:t>
            </w:r>
          </w:p>
        </w:tc>
        <w:tc>
          <w:tcPr>
            <w:tcW w:w="993"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1 658 627,15</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334 746,28</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329 790,37</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331 363,50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331 363,50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331 363,50</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 xml:space="preserve">Обеспечение деятельности подведомственных организаций </w:t>
            </w:r>
            <w:proofErr w:type="gramStart"/>
            <w:r w:rsidRPr="00DB0979">
              <w:rPr>
                <w:rFonts w:ascii="Arial" w:eastAsia="Times New Roman" w:hAnsi="Arial" w:cs="Arial"/>
                <w:b/>
                <w:sz w:val="20"/>
                <w:szCs w:val="20"/>
                <w:lang w:eastAsia="ru-RU"/>
              </w:rPr>
              <w:t>дополнительного</w:t>
            </w:r>
            <w:proofErr w:type="gramEnd"/>
            <w:r w:rsidRPr="00DB0979">
              <w:rPr>
                <w:rFonts w:ascii="Arial" w:eastAsia="Times New Roman" w:hAnsi="Arial" w:cs="Arial"/>
                <w:b/>
                <w:sz w:val="20"/>
                <w:szCs w:val="20"/>
                <w:lang w:eastAsia="ru-RU"/>
              </w:rPr>
              <w:t xml:space="preserve"> образования </w:t>
            </w:r>
          </w:p>
        </w:tc>
      </w:tr>
    </w:tbl>
    <w:p w:rsidR="00E44EB7" w:rsidRPr="00045CBF" w:rsidRDefault="00E44EB7" w:rsidP="00E44EB7">
      <w:pPr>
        <w:spacing w:after="0" w:line="240" w:lineRule="auto"/>
        <w:jc w:val="center"/>
        <w:rPr>
          <w:rFonts w:ascii="Arial" w:hAnsi="Arial" w:cs="Arial"/>
          <w:sz w:val="20"/>
          <w:szCs w:val="20"/>
        </w:rPr>
      </w:pPr>
    </w:p>
    <w:p w:rsidR="00D57237" w:rsidRPr="00045CBF" w:rsidRDefault="00D57237" w:rsidP="00D57237">
      <w:pPr>
        <w:spacing w:after="0" w:line="240" w:lineRule="auto"/>
        <w:rPr>
          <w:rFonts w:ascii="Arial" w:hAnsi="Arial" w:cs="Arial"/>
          <w:bCs/>
          <w:sz w:val="20"/>
          <w:szCs w:val="20"/>
        </w:rPr>
      </w:pPr>
    </w:p>
    <w:tbl>
      <w:tblPr>
        <w:tblW w:w="15936" w:type="dxa"/>
        <w:tblInd w:w="-459" w:type="dxa"/>
        <w:tblLayout w:type="fixed"/>
        <w:tblLook w:val="04A0"/>
      </w:tblPr>
      <w:tblGrid>
        <w:gridCol w:w="550"/>
        <w:gridCol w:w="2439"/>
        <w:gridCol w:w="1255"/>
        <w:gridCol w:w="1694"/>
        <w:gridCol w:w="1407"/>
        <w:gridCol w:w="990"/>
        <w:gridCol w:w="828"/>
        <w:gridCol w:w="828"/>
        <w:gridCol w:w="828"/>
        <w:gridCol w:w="828"/>
        <w:gridCol w:w="828"/>
        <w:gridCol w:w="1700"/>
        <w:gridCol w:w="1701"/>
        <w:gridCol w:w="48"/>
        <w:gridCol w:w="12"/>
      </w:tblGrid>
      <w:tr w:rsidR="00DB0979" w:rsidRPr="00DB0979" w:rsidTr="00AE5658">
        <w:trPr>
          <w:gridAfter w:val="2"/>
          <w:wAfter w:w="60" w:type="dxa"/>
          <w:trHeight w:val="435"/>
          <w:tblHeader/>
        </w:trPr>
        <w:tc>
          <w:tcPr>
            <w:tcW w:w="55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w:t>
            </w:r>
          </w:p>
        </w:tc>
        <w:tc>
          <w:tcPr>
            <w:tcW w:w="2439"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w:t>
            </w:r>
          </w:p>
        </w:tc>
        <w:tc>
          <w:tcPr>
            <w:tcW w:w="1255"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w:t>
            </w:r>
          </w:p>
        </w:tc>
        <w:tc>
          <w:tcPr>
            <w:tcW w:w="1694"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4</w:t>
            </w:r>
          </w:p>
        </w:tc>
        <w:tc>
          <w:tcPr>
            <w:tcW w:w="1407"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5</w:t>
            </w:r>
          </w:p>
        </w:tc>
        <w:tc>
          <w:tcPr>
            <w:tcW w:w="990"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6</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7</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8</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9</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10</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11</w:t>
            </w:r>
          </w:p>
        </w:tc>
        <w:tc>
          <w:tcPr>
            <w:tcW w:w="1700"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12</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13</w:t>
            </w:r>
          </w:p>
        </w:tc>
      </w:tr>
      <w:tr w:rsidR="00DB0979" w:rsidRPr="00DB0979" w:rsidTr="00AE5658">
        <w:trPr>
          <w:gridAfter w:val="2"/>
          <w:wAfter w:w="60" w:type="dxa"/>
          <w:trHeight w:val="1905"/>
        </w:trPr>
        <w:tc>
          <w:tcPr>
            <w:tcW w:w="550" w:type="dxa"/>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1.2.</w:t>
            </w:r>
          </w:p>
        </w:tc>
        <w:tc>
          <w:tcPr>
            <w:tcW w:w="2439"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Мероприятие 03.02. Укрепление материально-технической базы и проведение текущего ремонта учреждений дополнительного образования</w:t>
            </w:r>
          </w:p>
        </w:tc>
        <w:tc>
          <w:tcPr>
            <w:tcW w:w="1255" w:type="dxa"/>
            <w:tcBorders>
              <w:top w:val="single" w:sz="4" w:space="0" w:color="000000"/>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2020-2024 годы</w:t>
            </w: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Средства бюджета городского округа Мытищи: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14 645,52</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1 975,45</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10 670,07</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2 000,00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1700"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70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Проведение текущего ремонта учреждений дополнительного образования</w:t>
            </w:r>
          </w:p>
        </w:tc>
      </w:tr>
      <w:tr w:rsidR="00DB0979" w:rsidRPr="00DB0979" w:rsidTr="00AE5658">
        <w:trPr>
          <w:gridAfter w:val="2"/>
          <w:wAfter w:w="60" w:type="dxa"/>
          <w:trHeight w:val="1080"/>
        </w:trPr>
        <w:tc>
          <w:tcPr>
            <w:tcW w:w="55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w:t>
            </w:r>
          </w:p>
        </w:tc>
        <w:tc>
          <w:tcPr>
            <w:tcW w:w="2439" w:type="dxa"/>
            <w:vMerge w:val="restart"/>
            <w:tcBorders>
              <w:top w:val="nil"/>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color w:val="00000A"/>
                <w:sz w:val="20"/>
                <w:szCs w:val="20"/>
                <w:lang w:eastAsia="ru-RU"/>
              </w:rPr>
            </w:pPr>
            <w:r w:rsidRPr="00DB0979">
              <w:rPr>
                <w:rFonts w:ascii="Arial" w:eastAsia="Times New Roman" w:hAnsi="Arial" w:cs="Arial"/>
                <w:b/>
                <w:bCs/>
                <w:color w:val="00000A"/>
                <w:sz w:val="20"/>
                <w:szCs w:val="20"/>
                <w:lang w:eastAsia="ru-RU"/>
              </w:rPr>
              <w:t>Основное мероприятие 06. «Обеспечение функционирования модели персонифицированного финансирования дополнительного образования детей»</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2020-2024 годы</w:t>
            </w: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Итого:</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31 348,00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140 483,28</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34 807,43</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30 041,90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30 041,90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30 041,90</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 </w:t>
            </w:r>
          </w:p>
        </w:tc>
      </w:tr>
      <w:tr w:rsidR="00DB0979" w:rsidRPr="00DB0979" w:rsidTr="00AE5658">
        <w:trPr>
          <w:gridAfter w:val="2"/>
          <w:wAfter w:w="60" w:type="dxa"/>
          <w:trHeight w:val="1170"/>
        </w:trPr>
        <w:tc>
          <w:tcPr>
            <w:tcW w:w="550"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2439" w:type="dxa"/>
            <w:vMerge/>
            <w:tcBorders>
              <w:top w:val="nil"/>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color w:val="00000A"/>
                <w:sz w:val="20"/>
                <w:szCs w:val="20"/>
                <w:lang w:eastAsia="ru-RU"/>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Московской области: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r>
      <w:tr w:rsidR="00DB0979" w:rsidRPr="00DB0979" w:rsidTr="00AE5658">
        <w:trPr>
          <w:gridAfter w:val="2"/>
          <w:wAfter w:w="60" w:type="dxa"/>
          <w:trHeight w:val="1395"/>
        </w:trPr>
        <w:tc>
          <w:tcPr>
            <w:tcW w:w="550"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2439" w:type="dxa"/>
            <w:vMerge/>
            <w:tcBorders>
              <w:top w:val="nil"/>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color w:val="00000A"/>
                <w:sz w:val="20"/>
                <w:szCs w:val="20"/>
                <w:lang w:eastAsia="ru-RU"/>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городского округа Мытищи: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31 348,00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140 483,28</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34 807,43</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30 041,90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30 041,90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30 041,90</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r>
      <w:tr w:rsidR="00DB0979" w:rsidRPr="00DB0979" w:rsidTr="00AE5658">
        <w:trPr>
          <w:gridAfter w:val="2"/>
          <w:wAfter w:w="60" w:type="dxa"/>
          <w:trHeight w:val="99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2.1.</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Мероприятие 06.01. Внедрение и обеспечение функционирования модели персонифицированного финансирования дополнительного образования детей</w:t>
            </w:r>
          </w:p>
        </w:tc>
        <w:tc>
          <w:tcPr>
            <w:tcW w:w="12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2020-2024 годы</w:t>
            </w: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Итого:</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31 348,00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140 483,28</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34 807,43</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30 041,90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30 041,90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30 041,90</w:t>
            </w:r>
          </w:p>
        </w:tc>
        <w:tc>
          <w:tcPr>
            <w:tcW w:w="1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Обеспечение функционирования модели персонифицированного финансирования дополнительного образования детей</w:t>
            </w:r>
          </w:p>
        </w:tc>
      </w:tr>
      <w:tr w:rsidR="00DB0979" w:rsidRPr="00DB0979" w:rsidTr="00AE5658">
        <w:trPr>
          <w:gridAfter w:val="2"/>
          <w:wAfter w:w="60" w:type="dxa"/>
          <w:trHeight w:val="141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255"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Средства бюджета Московской области: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170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r>
      <w:tr w:rsidR="00DB0979" w:rsidRPr="00DB0979" w:rsidTr="00AE5658">
        <w:trPr>
          <w:gridAfter w:val="2"/>
          <w:wAfter w:w="60" w:type="dxa"/>
          <w:trHeight w:val="123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255"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Средства бюджета городского округа Мытищи: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31 348,00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140 483,28</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34 807,43</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30 041,90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30 041,90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30 041,90</w:t>
            </w:r>
          </w:p>
        </w:tc>
        <w:tc>
          <w:tcPr>
            <w:tcW w:w="170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r>
      <w:tr w:rsidR="00DB0979" w:rsidRPr="00DB0979" w:rsidTr="00AE5658">
        <w:trPr>
          <w:gridAfter w:val="2"/>
          <w:wAfter w:w="60" w:type="dxa"/>
          <w:trHeight w:val="1800"/>
        </w:trPr>
        <w:tc>
          <w:tcPr>
            <w:tcW w:w="550" w:type="dxa"/>
            <w:tcBorders>
              <w:top w:val="nil"/>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w:t>
            </w:r>
          </w:p>
        </w:tc>
        <w:tc>
          <w:tcPr>
            <w:tcW w:w="2439"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Основное мероприятие А</w:t>
            </w:r>
            <w:proofErr w:type="gramStart"/>
            <w:r w:rsidRPr="00DB0979">
              <w:rPr>
                <w:rFonts w:ascii="Arial" w:eastAsia="Times New Roman" w:hAnsi="Arial" w:cs="Arial"/>
                <w:b/>
                <w:bCs/>
                <w:sz w:val="20"/>
                <w:szCs w:val="20"/>
                <w:lang w:eastAsia="ru-RU"/>
              </w:rPr>
              <w:t>1</w:t>
            </w:r>
            <w:proofErr w:type="gramEnd"/>
            <w:r w:rsidRPr="00DB0979">
              <w:rPr>
                <w:rFonts w:ascii="Arial" w:eastAsia="Times New Roman" w:hAnsi="Arial" w:cs="Arial"/>
                <w:b/>
                <w:bCs/>
                <w:sz w:val="20"/>
                <w:szCs w:val="20"/>
                <w:lang w:eastAsia="ru-RU"/>
              </w:rPr>
              <w:t xml:space="preserve">. Федеральный проект «Культурная среда»                                  </w:t>
            </w:r>
          </w:p>
        </w:tc>
        <w:tc>
          <w:tcPr>
            <w:tcW w:w="1255"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2020-2024 годы</w:t>
            </w: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Московской области: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1700"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Управление образования, образовательные учреждения</w:t>
            </w:r>
          </w:p>
        </w:tc>
        <w:tc>
          <w:tcPr>
            <w:tcW w:w="170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r>
      <w:tr w:rsidR="00DB0979" w:rsidRPr="00DB0979" w:rsidTr="00AE5658">
        <w:trPr>
          <w:gridAfter w:val="2"/>
          <w:wAfter w:w="60" w:type="dxa"/>
          <w:trHeight w:val="2100"/>
        </w:trPr>
        <w:tc>
          <w:tcPr>
            <w:tcW w:w="550" w:type="dxa"/>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3.1.</w:t>
            </w:r>
          </w:p>
        </w:tc>
        <w:tc>
          <w:tcPr>
            <w:tcW w:w="2439" w:type="dxa"/>
            <w:tcBorders>
              <w:top w:val="single" w:sz="4" w:space="0" w:color="000000"/>
              <w:left w:val="nil"/>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Мероприятие А</w:t>
            </w:r>
            <w:proofErr w:type="gramStart"/>
            <w:r w:rsidRPr="00DB0979">
              <w:rPr>
                <w:rFonts w:ascii="Arial" w:eastAsia="Times New Roman" w:hAnsi="Arial" w:cs="Arial"/>
                <w:b/>
                <w:sz w:val="20"/>
                <w:szCs w:val="20"/>
                <w:lang w:eastAsia="ru-RU"/>
              </w:rPr>
              <w:t>1</w:t>
            </w:r>
            <w:proofErr w:type="gramEnd"/>
            <w:r w:rsidRPr="00DB0979">
              <w:rPr>
                <w:rFonts w:ascii="Arial" w:eastAsia="Times New Roman" w:hAnsi="Arial" w:cs="Arial"/>
                <w:b/>
                <w:sz w:val="20"/>
                <w:szCs w:val="20"/>
                <w:lang w:eastAsia="ru-RU"/>
              </w:rPr>
              <w:t xml:space="preserve">.02. Приобретение музыкальных инструментов для муниципальных организаций </w:t>
            </w:r>
            <w:proofErr w:type="gramStart"/>
            <w:r w:rsidRPr="00DB0979">
              <w:rPr>
                <w:rFonts w:ascii="Arial" w:eastAsia="Times New Roman" w:hAnsi="Arial" w:cs="Arial"/>
                <w:b/>
                <w:sz w:val="20"/>
                <w:szCs w:val="20"/>
                <w:lang w:eastAsia="ru-RU"/>
              </w:rPr>
              <w:t>дополнительного</w:t>
            </w:r>
            <w:proofErr w:type="gramEnd"/>
            <w:r w:rsidRPr="00DB0979">
              <w:rPr>
                <w:rFonts w:ascii="Arial" w:eastAsia="Times New Roman" w:hAnsi="Arial" w:cs="Arial"/>
                <w:b/>
                <w:sz w:val="20"/>
                <w:szCs w:val="20"/>
                <w:lang w:eastAsia="ru-RU"/>
              </w:rPr>
              <w:t xml:space="preserve"> образования Московской области, осуществляющих деятельность в сфере культуры                        </w:t>
            </w:r>
          </w:p>
        </w:tc>
        <w:tc>
          <w:tcPr>
            <w:tcW w:w="1255" w:type="dxa"/>
            <w:tcBorders>
              <w:top w:val="single" w:sz="4" w:space="0" w:color="000000"/>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2020-2024 годы</w:t>
            </w: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Средства бюджета Московской области: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0,00</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 xml:space="preserve">Приобретение музыкальных инструментов для муниципальных организаций </w:t>
            </w:r>
            <w:proofErr w:type="gramStart"/>
            <w:r w:rsidRPr="00DB0979">
              <w:rPr>
                <w:rFonts w:ascii="Arial" w:eastAsia="Times New Roman" w:hAnsi="Arial" w:cs="Arial"/>
                <w:b/>
                <w:sz w:val="20"/>
                <w:szCs w:val="20"/>
                <w:lang w:eastAsia="ru-RU"/>
              </w:rPr>
              <w:t>дополнительного</w:t>
            </w:r>
            <w:proofErr w:type="gramEnd"/>
            <w:r w:rsidRPr="00DB0979">
              <w:rPr>
                <w:rFonts w:ascii="Arial" w:eastAsia="Times New Roman" w:hAnsi="Arial" w:cs="Arial"/>
                <w:b/>
                <w:sz w:val="20"/>
                <w:szCs w:val="20"/>
                <w:lang w:eastAsia="ru-RU"/>
              </w:rPr>
              <w:t xml:space="preserve"> образования Московской области, осуществляющих деятельность в сфере культуры                        </w:t>
            </w:r>
          </w:p>
        </w:tc>
      </w:tr>
      <w:tr w:rsidR="00DB0979" w:rsidRPr="00DB0979" w:rsidTr="00AE5658">
        <w:trPr>
          <w:gridAfter w:val="2"/>
          <w:wAfter w:w="60" w:type="dxa"/>
          <w:trHeight w:val="255"/>
        </w:trPr>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2439"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255"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700" w:type="dxa"/>
            <w:tcBorders>
              <w:top w:val="nil"/>
              <w:left w:val="nil"/>
              <w:bottom w:val="single" w:sz="4" w:space="0" w:color="000000"/>
              <w:right w:val="single" w:sz="4" w:space="0" w:color="000000"/>
            </w:tcBorders>
            <w:shd w:val="clear" w:color="auto" w:fill="auto"/>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r>
      <w:tr w:rsidR="00DB0979" w:rsidRPr="00DB0979" w:rsidTr="00AE5658">
        <w:trPr>
          <w:gridAfter w:val="2"/>
          <w:wAfter w:w="60" w:type="dxa"/>
          <w:trHeight w:val="1050"/>
        </w:trPr>
        <w:tc>
          <w:tcPr>
            <w:tcW w:w="550" w:type="dxa"/>
            <w:vMerge w:val="restart"/>
            <w:tcBorders>
              <w:top w:val="nil"/>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24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Всего по подпрограмме:</w:t>
            </w:r>
          </w:p>
        </w:tc>
        <w:tc>
          <w:tcPr>
            <w:tcW w:w="12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Итого:</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340 300,37</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1 813 755,95</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352 271,88</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375 267,87</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363 405,40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361 405,40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361 405,40</w:t>
            </w:r>
          </w:p>
        </w:tc>
        <w:tc>
          <w:tcPr>
            <w:tcW w:w="1700" w:type="dxa"/>
            <w:vMerge w:val="restart"/>
            <w:tcBorders>
              <w:top w:val="nil"/>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r>
      <w:tr w:rsidR="00DB0979" w:rsidRPr="00DB0979" w:rsidTr="00AE5658">
        <w:trPr>
          <w:gridAfter w:val="2"/>
          <w:wAfter w:w="60" w:type="dxa"/>
          <w:trHeight w:val="153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255"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Московской области: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170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r>
      <w:tr w:rsidR="00DB0979" w:rsidRPr="00DB0979" w:rsidTr="00AE5658">
        <w:trPr>
          <w:gridAfter w:val="2"/>
          <w:wAfter w:w="60" w:type="dxa"/>
          <w:trHeight w:val="165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255"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городского округа Мытищи: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340 300,37</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1 813 755,95</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352 271,88</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375 267,87</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363 405,40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361 405,40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361 405,40</w:t>
            </w:r>
          </w:p>
        </w:tc>
        <w:tc>
          <w:tcPr>
            <w:tcW w:w="170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r>
      <w:tr w:rsidR="00DB0979" w:rsidRPr="00DB0979" w:rsidTr="00AE5658">
        <w:trPr>
          <w:trHeight w:val="525"/>
        </w:trPr>
        <w:tc>
          <w:tcPr>
            <w:tcW w:w="550" w:type="dxa"/>
            <w:tcBorders>
              <w:top w:val="nil"/>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5386" w:type="dxa"/>
            <w:gridSpan w:val="14"/>
            <w:tcBorders>
              <w:top w:val="single" w:sz="4" w:space="0" w:color="000000"/>
              <w:left w:val="nil"/>
              <w:bottom w:val="single" w:sz="4" w:space="0" w:color="000000"/>
              <w:right w:val="nil"/>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в том числе</w:t>
            </w:r>
          </w:p>
        </w:tc>
      </w:tr>
      <w:tr w:rsidR="00DB0979" w:rsidRPr="00DB0979" w:rsidTr="00AE5658">
        <w:trPr>
          <w:gridAfter w:val="1"/>
          <w:wAfter w:w="12" w:type="dxa"/>
          <w:trHeight w:val="75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2439" w:type="dxa"/>
            <w:vMerge w:val="restart"/>
            <w:tcBorders>
              <w:top w:val="nil"/>
              <w:left w:val="single" w:sz="4" w:space="0" w:color="000000"/>
              <w:bottom w:val="single" w:sz="4" w:space="0" w:color="000000"/>
              <w:right w:val="nil"/>
            </w:tcBorders>
            <w:shd w:val="clear" w:color="auto" w:fill="auto"/>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2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2020-2024 годы</w:t>
            </w:r>
          </w:p>
        </w:tc>
        <w:tc>
          <w:tcPr>
            <w:tcW w:w="11680" w:type="dxa"/>
            <w:gridSpan w:val="11"/>
            <w:tcBorders>
              <w:top w:val="single" w:sz="4" w:space="0" w:color="000000"/>
              <w:left w:val="nil"/>
              <w:bottom w:val="single" w:sz="4" w:space="0" w:color="000000"/>
              <w:right w:val="nil"/>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Управление образования администрации городского округа Мытищи</w:t>
            </w:r>
          </w:p>
        </w:tc>
      </w:tr>
      <w:tr w:rsidR="00DB0979" w:rsidRPr="00DB0979" w:rsidTr="00AE5658">
        <w:trPr>
          <w:gridAfter w:val="2"/>
          <w:wAfter w:w="60" w:type="dxa"/>
          <w:trHeight w:val="106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255"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Всего:</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340 300,37</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1 799 110,43</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350 296,43</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364 597,80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361 405,40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361 405,40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361 405,40</w:t>
            </w:r>
          </w:p>
        </w:tc>
        <w:tc>
          <w:tcPr>
            <w:tcW w:w="1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r>
      <w:tr w:rsidR="00DB0979" w:rsidRPr="00DB0979" w:rsidTr="00AE5658">
        <w:trPr>
          <w:gridAfter w:val="2"/>
          <w:wAfter w:w="60" w:type="dxa"/>
          <w:trHeight w:val="147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255"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Московской области: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170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r>
      <w:tr w:rsidR="00DB0979" w:rsidRPr="00DB0979" w:rsidTr="00AE5658">
        <w:trPr>
          <w:gridAfter w:val="2"/>
          <w:wAfter w:w="60" w:type="dxa"/>
          <w:trHeight w:val="163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255"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городского округа Мытищи: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340 300,37</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1 799 110,43</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350 296,43</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364 597,80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361 405,40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361 405,40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361 405,40</w:t>
            </w:r>
          </w:p>
        </w:tc>
        <w:tc>
          <w:tcPr>
            <w:tcW w:w="170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r>
      <w:tr w:rsidR="00DB0979" w:rsidRPr="00DB0979" w:rsidTr="00AE5658">
        <w:trPr>
          <w:gridAfter w:val="1"/>
          <w:wAfter w:w="12" w:type="dxa"/>
          <w:trHeight w:val="750"/>
        </w:trPr>
        <w:tc>
          <w:tcPr>
            <w:tcW w:w="5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24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2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2020-2024 годы</w:t>
            </w:r>
          </w:p>
        </w:tc>
        <w:tc>
          <w:tcPr>
            <w:tcW w:w="11680" w:type="dxa"/>
            <w:gridSpan w:val="11"/>
            <w:tcBorders>
              <w:top w:val="single" w:sz="4" w:space="0" w:color="000000"/>
              <w:left w:val="nil"/>
              <w:bottom w:val="single" w:sz="4" w:space="0" w:color="000000"/>
              <w:right w:val="nil"/>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Управление капитального строительства администрации городского округа Мытищи</w:t>
            </w:r>
          </w:p>
        </w:tc>
      </w:tr>
      <w:tr w:rsidR="00DB0979" w:rsidRPr="00DB0979" w:rsidTr="00AE5658">
        <w:trPr>
          <w:gridAfter w:val="2"/>
          <w:wAfter w:w="60" w:type="dxa"/>
          <w:trHeight w:val="120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255"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Всего:</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14 645,52</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1 975,45</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10 670,07</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2 000,00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1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color w:val="FF0000"/>
                <w:sz w:val="20"/>
                <w:szCs w:val="20"/>
                <w:lang w:eastAsia="ru-RU"/>
              </w:rPr>
            </w:pPr>
            <w:r w:rsidRPr="00DB0979">
              <w:rPr>
                <w:rFonts w:ascii="Arial" w:eastAsia="Times New Roman" w:hAnsi="Arial" w:cs="Arial"/>
                <w:b/>
                <w:bCs/>
                <w:color w:val="FF0000"/>
                <w:sz w:val="20"/>
                <w:szCs w:val="20"/>
                <w:lang w:eastAsia="ru-RU"/>
              </w:rPr>
              <w:t> </w:t>
            </w:r>
          </w:p>
        </w:tc>
      </w:tr>
      <w:tr w:rsidR="00DB0979" w:rsidRPr="00DB0979" w:rsidTr="00AE5658">
        <w:trPr>
          <w:gridAfter w:val="2"/>
          <w:wAfter w:w="60" w:type="dxa"/>
          <w:trHeight w:val="153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255"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Московской области: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170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color w:val="FF0000"/>
                <w:sz w:val="20"/>
                <w:szCs w:val="20"/>
                <w:lang w:eastAsia="ru-RU"/>
              </w:rPr>
            </w:pPr>
          </w:p>
        </w:tc>
      </w:tr>
      <w:tr w:rsidR="00DB0979" w:rsidRPr="00DB0979" w:rsidTr="00AE5658">
        <w:trPr>
          <w:gridAfter w:val="2"/>
          <w:wAfter w:w="60" w:type="dxa"/>
          <w:trHeight w:val="1455"/>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255"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9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городского округа Мытищи:</w:t>
            </w:r>
          </w:p>
        </w:tc>
        <w:tc>
          <w:tcPr>
            <w:tcW w:w="140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99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14 645,52</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1 975,45</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10 670,07</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2 000,00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0,00</w:t>
            </w:r>
          </w:p>
        </w:tc>
        <w:tc>
          <w:tcPr>
            <w:tcW w:w="1700"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color w:val="FF0000"/>
                <w:sz w:val="20"/>
                <w:szCs w:val="20"/>
                <w:lang w:eastAsia="ru-RU"/>
              </w:rPr>
            </w:pPr>
          </w:p>
        </w:tc>
      </w:tr>
    </w:tbl>
    <w:p w:rsidR="00D57237" w:rsidRPr="00045CBF" w:rsidRDefault="00D57237" w:rsidP="00D57237">
      <w:pPr>
        <w:spacing w:after="0" w:line="240" w:lineRule="auto"/>
        <w:rPr>
          <w:rFonts w:ascii="Arial" w:hAnsi="Arial" w:cs="Arial"/>
          <w:bCs/>
          <w:sz w:val="20"/>
          <w:szCs w:val="20"/>
        </w:rPr>
      </w:pPr>
    </w:p>
    <w:p w:rsidR="00D57237" w:rsidRPr="00045CBF" w:rsidRDefault="00D57237" w:rsidP="00D57237">
      <w:pPr>
        <w:spacing w:after="0" w:line="240" w:lineRule="auto"/>
        <w:rPr>
          <w:rFonts w:ascii="Arial" w:hAnsi="Arial" w:cs="Arial"/>
          <w:bCs/>
          <w:sz w:val="20"/>
          <w:szCs w:val="20"/>
        </w:rPr>
      </w:pPr>
    </w:p>
    <w:p w:rsidR="00D57237" w:rsidRPr="00045CBF" w:rsidRDefault="00D57237" w:rsidP="00D57237">
      <w:pPr>
        <w:spacing w:after="0" w:line="240" w:lineRule="auto"/>
        <w:rPr>
          <w:rFonts w:ascii="Arial" w:hAnsi="Arial" w:cs="Arial"/>
          <w:bCs/>
          <w:sz w:val="20"/>
          <w:szCs w:val="20"/>
        </w:rPr>
      </w:pPr>
    </w:p>
    <w:p w:rsidR="00D57237" w:rsidRPr="00045CBF" w:rsidRDefault="00D57237" w:rsidP="00D57237">
      <w:pPr>
        <w:spacing w:after="0" w:line="240" w:lineRule="auto"/>
        <w:rPr>
          <w:rFonts w:ascii="Arial" w:hAnsi="Arial" w:cs="Arial"/>
          <w:bCs/>
          <w:sz w:val="20"/>
          <w:szCs w:val="20"/>
        </w:rPr>
      </w:pPr>
    </w:p>
    <w:p w:rsidR="00D57237" w:rsidRPr="00045CBF" w:rsidRDefault="00D57237" w:rsidP="00D57237">
      <w:pPr>
        <w:spacing w:after="0" w:line="240" w:lineRule="auto"/>
        <w:rPr>
          <w:rFonts w:ascii="Arial" w:hAnsi="Arial" w:cs="Arial"/>
          <w:bCs/>
          <w:sz w:val="20"/>
          <w:szCs w:val="20"/>
        </w:rPr>
      </w:pPr>
    </w:p>
    <w:p w:rsidR="00D57237" w:rsidRPr="00045CBF" w:rsidRDefault="00D57237" w:rsidP="00D57237">
      <w:pPr>
        <w:spacing w:after="0" w:line="240" w:lineRule="auto"/>
        <w:rPr>
          <w:rFonts w:ascii="Arial" w:hAnsi="Arial" w:cs="Arial"/>
          <w:bCs/>
          <w:sz w:val="20"/>
          <w:szCs w:val="20"/>
        </w:rPr>
      </w:pPr>
    </w:p>
    <w:p w:rsidR="00D57237" w:rsidRPr="00045CBF" w:rsidRDefault="00D57237" w:rsidP="00D57237">
      <w:pPr>
        <w:spacing w:after="0" w:line="240" w:lineRule="auto"/>
        <w:rPr>
          <w:rFonts w:ascii="Arial" w:hAnsi="Arial" w:cs="Arial"/>
          <w:bCs/>
          <w:sz w:val="20"/>
          <w:szCs w:val="20"/>
        </w:rPr>
      </w:pPr>
    </w:p>
    <w:p w:rsidR="00D57237" w:rsidRPr="00045CBF" w:rsidRDefault="00D57237" w:rsidP="00D57237">
      <w:pPr>
        <w:spacing w:after="0" w:line="240" w:lineRule="auto"/>
        <w:rPr>
          <w:rFonts w:ascii="Arial" w:hAnsi="Arial" w:cs="Arial"/>
          <w:bCs/>
          <w:sz w:val="20"/>
          <w:szCs w:val="20"/>
        </w:rPr>
      </w:pPr>
    </w:p>
    <w:p w:rsidR="00D57237" w:rsidRPr="00045CBF" w:rsidRDefault="00D57237" w:rsidP="00D57237">
      <w:pPr>
        <w:spacing w:after="0" w:line="240" w:lineRule="auto"/>
        <w:rPr>
          <w:rFonts w:ascii="Arial" w:hAnsi="Arial" w:cs="Arial"/>
          <w:bCs/>
          <w:sz w:val="20"/>
          <w:szCs w:val="20"/>
        </w:rPr>
      </w:pPr>
    </w:p>
    <w:p w:rsidR="00E44EB7" w:rsidRPr="00045CBF" w:rsidRDefault="00E44EB7" w:rsidP="00E44EB7">
      <w:pPr>
        <w:spacing w:after="0" w:line="240" w:lineRule="auto"/>
        <w:jc w:val="center"/>
        <w:rPr>
          <w:rFonts w:ascii="Arial" w:hAnsi="Arial" w:cs="Arial"/>
          <w:sz w:val="20"/>
          <w:szCs w:val="20"/>
        </w:rPr>
      </w:pPr>
    </w:p>
    <w:p w:rsidR="00E44EB7" w:rsidRPr="00045CBF" w:rsidRDefault="00E44EB7" w:rsidP="00E44EB7">
      <w:pPr>
        <w:spacing w:after="0" w:line="240" w:lineRule="auto"/>
        <w:jc w:val="center"/>
        <w:rPr>
          <w:rFonts w:ascii="Arial" w:hAnsi="Arial" w:cs="Arial"/>
          <w:sz w:val="20"/>
          <w:szCs w:val="20"/>
        </w:rPr>
      </w:pPr>
    </w:p>
    <w:p w:rsidR="00E44EB7" w:rsidRPr="00045CBF" w:rsidRDefault="00E44EB7" w:rsidP="00E44EB7">
      <w:pPr>
        <w:spacing w:after="0" w:line="240" w:lineRule="auto"/>
        <w:jc w:val="center"/>
        <w:rPr>
          <w:rFonts w:ascii="Arial" w:hAnsi="Arial" w:cs="Arial"/>
          <w:sz w:val="20"/>
          <w:szCs w:val="20"/>
        </w:rPr>
      </w:pPr>
    </w:p>
    <w:p w:rsidR="00E44EB7" w:rsidRPr="00045CBF" w:rsidRDefault="00E44EB7" w:rsidP="00E44EB7">
      <w:pPr>
        <w:spacing w:after="0" w:line="240" w:lineRule="auto"/>
        <w:jc w:val="center"/>
        <w:rPr>
          <w:rFonts w:ascii="Arial" w:hAnsi="Arial" w:cs="Arial"/>
          <w:sz w:val="20"/>
          <w:szCs w:val="20"/>
        </w:rPr>
      </w:pPr>
    </w:p>
    <w:p w:rsidR="00E44EB7" w:rsidRPr="00045CBF" w:rsidRDefault="00E44EB7" w:rsidP="00E44EB7">
      <w:pPr>
        <w:spacing w:after="0" w:line="240" w:lineRule="auto"/>
        <w:jc w:val="center"/>
        <w:rPr>
          <w:rFonts w:ascii="Arial" w:hAnsi="Arial" w:cs="Arial"/>
          <w:sz w:val="20"/>
          <w:szCs w:val="20"/>
        </w:rPr>
      </w:pPr>
    </w:p>
    <w:p w:rsidR="00194B5F" w:rsidRPr="00045CBF" w:rsidRDefault="00194B5F" w:rsidP="00A05BCA">
      <w:pPr>
        <w:spacing w:after="0" w:line="240" w:lineRule="auto"/>
        <w:rPr>
          <w:rFonts w:ascii="Arial" w:hAnsi="Arial" w:cs="Arial"/>
          <w:bCs/>
          <w:sz w:val="20"/>
          <w:szCs w:val="20"/>
        </w:rPr>
      </w:pPr>
    </w:p>
    <w:p w:rsidR="00194B5F" w:rsidRPr="00045CBF" w:rsidRDefault="00194B5F" w:rsidP="00A05BCA">
      <w:pPr>
        <w:spacing w:after="0" w:line="240" w:lineRule="auto"/>
        <w:rPr>
          <w:rFonts w:ascii="Arial" w:hAnsi="Arial" w:cs="Arial"/>
          <w:bCs/>
          <w:sz w:val="20"/>
          <w:szCs w:val="20"/>
        </w:rPr>
      </w:pPr>
    </w:p>
    <w:p w:rsidR="00E921B4" w:rsidRPr="00045CBF" w:rsidRDefault="00E921B4" w:rsidP="004C66A1">
      <w:pPr>
        <w:widowControl w:val="0"/>
        <w:autoSpaceDE w:val="0"/>
        <w:autoSpaceDN w:val="0"/>
        <w:adjustRightInd w:val="0"/>
        <w:spacing w:after="0" w:line="240" w:lineRule="auto"/>
        <w:jc w:val="center"/>
        <w:rPr>
          <w:rFonts w:ascii="Arial" w:hAnsi="Arial" w:cs="Arial"/>
          <w:sz w:val="20"/>
          <w:szCs w:val="20"/>
        </w:rPr>
      </w:pPr>
    </w:p>
    <w:p w:rsidR="00295B98" w:rsidRPr="00045CBF" w:rsidRDefault="00A3393C" w:rsidP="00295B98">
      <w:pPr>
        <w:spacing w:after="0" w:line="240" w:lineRule="auto"/>
        <w:jc w:val="center"/>
        <w:rPr>
          <w:rFonts w:ascii="Arial" w:hAnsi="Arial" w:cs="Arial"/>
          <w:sz w:val="20"/>
          <w:szCs w:val="20"/>
        </w:rPr>
      </w:pPr>
      <w:r w:rsidRPr="00045CBF">
        <w:rPr>
          <w:rFonts w:ascii="Arial" w:hAnsi="Arial" w:cs="Arial"/>
          <w:sz w:val="20"/>
          <w:szCs w:val="20"/>
        </w:rPr>
        <w:t>1</w:t>
      </w:r>
      <w:r w:rsidR="009C3DA9" w:rsidRPr="00045CBF">
        <w:rPr>
          <w:rFonts w:ascii="Arial" w:hAnsi="Arial" w:cs="Arial"/>
          <w:sz w:val="20"/>
          <w:szCs w:val="20"/>
        </w:rPr>
        <w:t>3</w:t>
      </w:r>
      <w:r w:rsidR="00EC2B3C" w:rsidRPr="00045CBF">
        <w:rPr>
          <w:rFonts w:ascii="Arial" w:hAnsi="Arial" w:cs="Arial"/>
          <w:sz w:val="20"/>
          <w:szCs w:val="20"/>
        </w:rPr>
        <w:t xml:space="preserve">. </w:t>
      </w:r>
      <w:r w:rsidR="00295B98" w:rsidRPr="00045CBF">
        <w:rPr>
          <w:rFonts w:ascii="Arial" w:hAnsi="Arial" w:cs="Arial"/>
          <w:sz w:val="20"/>
          <w:szCs w:val="20"/>
        </w:rPr>
        <w:t xml:space="preserve">Подпрограмма </w:t>
      </w:r>
      <w:r w:rsidR="00295B98" w:rsidRPr="00045CBF">
        <w:rPr>
          <w:rFonts w:ascii="Arial" w:hAnsi="Arial" w:cs="Arial"/>
          <w:sz w:val="20"/>
          <w:szCs w:val="20"/>
          <w:lang w:val="en-US"/>
        </w:rPr>
        <w:t>V</w:t>
      </w:r>
      <w:r w:rsidR="00295B98" w:rsidRPr="00045CBF">
        <w:rPr>
          <w:rFonts w:ascii="Arial" w:hAnsi="Arial" w:cs="Arial"/>
          <w:sz w:val="20"/>
          <w:szCs w:val="20"/>
        </w:rPr>
        <w:t xml:space="preserve"> «Обеспечивающая подпрограмма»</w:t>
      </w:r>
    </w:p>
    <w:p w:rsidR="00295B98" w:rsidRPr="00045CBF" w:rsidRDefault="00295B98" w:rsidP="00295B98">
      <w:pPr>
        <w:autoSpaceDE w:val="0"/>
        <w:autoSpaceDN w:val="0"/>
        <w:adjustRightInd w:val="0"/>
        <w:spacing w:after="0" w:line="240" w:lineRule="auto"/>
        <w:ind w:right="1190"/>
        <w:rPr>
          <w:rFonts w:ascii="Arial" w:hAnsi="Arial" w:cs="Arial"/>
          <w:sz w:val="20"/>
          <w:szCs w:val="20"/>
        </w:rPr>
      </w:pPr>
    </w:p>
    <w:p w:rsidR="0057391B" w:rsidRPr="00DB0979" w:rsidRDefault="009C3DA9" w:rsidP="008F138C">
      <w:pPr>
        <w:spacing w:after="0" w:line="240" w:lineRule="auto"/>
        <w:jc w:val="center"/>
        <w:rPr>
          <w:rFonts w:ascii="Arial" w:hAnsi="Arial" w:cs="Arial"/>
          <w:b/>
          <w:sz w:val="20"/>
          <w:szCs w:val="20"/>
        </w:rPr>
      </w:pPr>
      <w:r w:rsidRPr="00DB0979">
        <w:rPr>
          <w:rFonts w:ascii="Arial" w:hAnsi="Arial" w:cs="Arial"/>
          <w:b/>
          <w:sz w:val="20"/>
          <w:szCs w:val="20"/>
        </w:rPr>
        <w:t>13</w:t>
      </w:r>
      <w:r w:rsidR="00EC2B3C" w:rsidRPr="00DB0979">
        <w:rPr>
          <w:rFonts w:ascii="Arial" w:hAnsi="Arial" w:cs="Arial"/>
          <w:b/>
          <w:sz w:val="20"/>
          <w:szCs w:val="20"/>
        </w:rPr>
        <w:t xml:space="preserve">.1. </w:t>
      </w:r>
      <w:r w:rsidR="00295B98" w:rsidRPr="00DB0979">
        <w:rPr>
          <w:rFonts w:ascii="Arial" w:hAnsi="Arial" w:cs="Arial"/>
          <w:b/>
          <w:sz w:val="20"/>
          <w:szCs w:val="20"/>
        </w:rPr>
        <w:t xml:space="preserve">Паспорт подпрограммы </w:t>
      </w:r>
      <w:r w:rsidR="00295B98" w:rsidRPr="00DB0979">
        <w:rPr>
          <w:rFonts w:ascii="Arial" w:hAnsi="Arial" w:cs="Arial"/>
          <w:b/>
          <w:sz w:val="20"/>
          <w:szCs w:val="20"/>
          <w:lang w:val="en-US"/>
        </w:rPr>
        <w:t>V</w:t>
      </w:r>
      <w:r w:rsidR="00295B98" w:rsidRPr="00DB0979">
        <w:rPr>
          <w:rFonts w:ascii="Arial" w:hAnsi="Arial" w:cs="Arial"/>
          <w:b/>
          <w:sz w:val="20"/>
          <w:szCs w:val="20"/>
        </w:rPr>
        <w:t xml:space="preserve"> «Обеспечивающая подпрограмма»</w:t>
      </w:r>
    </w:p>
    <w:p w:rsidR="00210780" w:rsidRPr="00DB0979" w:rsidRDefault="00210780" w:rsidP="00210780">
      <w:pPr>
        <w:widowControl w:val="0"/>
        <w:autoSpaceDE w:val="0"/>
        <w:autoSpaceDN w:val="0"/>
        <w:adjustRightInd w:val="0"/>
        <w:spacing w:after="0" w:line="240" w:lineRule="auto"/>
        <w:jc w:val="center"/>
        <w:rPr>
          <w:rFonts w:ascii="Arial" w:hAnsi="Arial" w:cs="Arial"/>
          <w:b/>
          <w:sz w:val="20"/>
          <w:szCs w:val="20"/>
        </w:rPr>
      </w:pPr>
    </w:p>
    <w:tbl>
      <w:tblPr>
        <w:tblW w:w="15735" w:type="dxa"/>
        <w:tblInd w:w="-459" w:type="dxa"/>
        <w:tblLook w:val="04A0"/>
      </w:tblPr>
      <w:tblGrid>
        <w:gridCol w:w="2819"/>
        <w:gridCol w:w="1842"/>
        <w:gridCol w:w="1940"/>
        <w:gridCol w:w="1406"/>
        <w:gridCol w:w="1546"/>
        <w:gridCol w:w="1545"/>
        <w:gridCol w:w="1545"/>
        <w:gridCol w:w="1407"/>
        <w:gridCol w:w="1685"/>
      </w:tblGrid>
      <w:tr w:rsidR="00DB0979" w:rsidRPr="00DB0979" w:rsidTr="00AE5658">
        <w:trPr>
          <w:trHeight w:val="810"/>
        </w:trPr>
        <w:tc>
          <w:tcPr>
            <w:tcW w:w="2835" w:type="dxa"/>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Муниципальный заказчик подпрограммы</w:t>
            </w:r>
          </w:p>
        </w:tc>
        <w:tc>
          <w:tcPr>
            <w:tcW w:w="12900" w:type="dxa"/>
            <w:gridSpan w:val="8"/>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Администрация городского округа Мытищи</w:t>
            </w:r>
          </w:p>
        </w:tc>
      </w:tr>
      <w:tr w:rsidR="00DB0979" w:rsidRPr="00DB0979" w:rsidTr="00AE5658">
        <w:trPr>
          <w:trHeight w:val="57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Источники финансирования подпрограммы по годам реализации и главным распорядителям бюджетных средств,</w:t>
            </w:r>
            <w:r w:rsidRPr="00DB0979">
              <w:rPr>
                <w:rFonts w:ascii="Arial" w:eastAsia="Times New Roman" w:hAnsi="Arial" w:cs="Arial"/>
                <w:b/>
                <w:color w:val="00000A"/>
                <w:sz w:val="20"/>
                <w:szCs w:val="20"/>
                <w:lang w:eastAsia="ru-RU"/>
              </w:rPr>
              <w:br/>
              <w:t>в том числе по годам:</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Главный распорядитель бюджетных средств</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Источники финансирования</w:t>
            </w:r>
          </w:p>
        </w:tc>
        <w:tc>
          <w:tcPr>
            <w:tcW w:w="9214" w:type="dxa"/>
            <w:gridSpan w:val="6"/>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Расходы  (тыс. рублей)</w:t>
            </w:r>
          </w:p>
        </w:tc>
      </w:tr>
      <w:tr w:rsidR="00DB0979" w:rsidRPr="00DB0979" w:rsidTr="00AE5658">
        <w:trPr>
          <w:trHeight w:val="13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417" w:type="dxa"/>
            <w:tcBorders>
              <w:top w:val="nil"/>
              <w:left w:val="nil"/>
              <w:bottom w:val="single" w:sz="4" w:space="0" w:color="000000"/>
              <w:right w:val="nil"/>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 xml:space="preserve"> 2020 год</w:t>
            </w:r>
          </w:p>
        </w:tc>
        <w:tc>
          <w:tcPr>
            <w:tcW w:w="1560" w:type="dxa"/>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 xml:space="preserve"> 2021 год</w:t>
            </w:r>
          </w:p>
        </w:tc>
        <w:tc>
          <w:tcPr>
            <w:tcW w:w="1559" w:type="dxa"/>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 xml:space="preserve"> 2022 год</w:t>
            </w:r>
          </w:p>
        </w:tc>
        <w:tc>
          <w:tcPr>
            <w:tcW w:w="1559" w:type="dxa"/>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 xml:space="preserve"> 2023 год</w:t>
            </w:r>
          </w:p>
        </w:tc>
        <w:tc>
          <w:tcPr>
            <w:tcW w:w="1418" w:type="dxa"/>
            <w:tcBorders>
              <w:top w:val="nil"/>
              <w:left w:val="single" w:sz="4" w:space="0" w:color="000000"/>
              <w:bottom w:val="single" w:sz="4" w:space="0" w:color="000000"/>
              <w:right w:val="nil"/>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 xml:space="preserve"> 2024 год</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Итого</w:t>
            </w:r>
          </w:p>
        </w:tc>
      </w:tr>
      <w:tr w:rsidR="00DB0979" w:rsidRPr="00DB0979" w:rsidTr="00AE5658">
        <w:trPr>
          <w:trHeight w:val="91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Всего по подпрограмме:</w:t>
            </w:r>
          </w:p>
        </w:tc>
        <w:tc>
          <w:tcPr>
            <w:tcW w:w="1843"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Всего:</w:t>
            </w:r>
            <w:r w:rsidRPr="00DB0979">
              <w:rPr>
                <w:rFonts w:ascii="Arial" w:eastAsia="Times New Roman" w:hAnsi="Arial" w:cs="Arial"/>
                <w:b/>
                <w:color w:val="00000A"/>
                <w:sz w:val="20"/>
                <w:szCs w:val="20"/>
                <w:lang w:eastAsia="ru-RU"/>
              </w:rPr>
              <w:br/>
              <w:t>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lang w:eastAsia="ru-RU"/>
              </w:rPr>
            </w:pPr>
            <w:r w:rsidRPr="00DB0979">
              <w:rPr>
                <w:rFonts w:ascii="Arial" w:hAnsi="Arial" w:cs="Arial"/>
                <w:b/>
                <w:sz w:val="20"/>
                <w:szCs w:val="20"/>
              </w:rPr>
              <w:t>19 569,80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19 591,59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97 311,89</w:t>
            </w:r>
          </w:p>
        </w:tc>
      </w:tr>
      <w:tr w:rsidR="00DB0979" w:rsidRPr="00DB0979" w:rsidTr="00AE5658">
        <w:trPr>
          <w:trHeight w:val="115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Средства бюджета Московской</w:t>
            </w:r>
            <w:r w:rsidRPr="00DB0979">
              <w:rPr>
                <w:rFonts w:ascii="Arial" w:eastAsia="Times New Roman" w:hAnsi="Arial" w:cs="Arial"/>
                <w:b/>
                <w:color w:val="00000A"/>
                <w:sz w:val="20"/>
                <w:szCs w:val="20"/>
                <w:lang w:eastAsia="ru-RU"/>
              </w:rPr>
              <w:br/>
              <w:t>области</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r>
      <w:tr w:rsidR="00DB0979" w:rsidRPr="00DB0979" w:rsidTr="00AE5658">
        <w:trPr>
          <w:trHeight w:val="1065"/>
        </w:trPr>
        <w:tc>
          <w:tcPr>
            <w:tcW w:w="2835" w:type="dxa"/>
            <w:vMerge/>
            <w:tcBorders>
              <w:top w:val="single" w:sz="4" w:space="0" w:color="000000"/>
              <w:left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tcBorders>
              <w:top w:val="nil"/>
              <w:left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Средства бюджета городского округа Мытищи</w:t>
            </w:r>
          </w:p>
        </w:tc>
        <w:tc>
          <w:tcPr>
            <w:tcW w:w="1417" w:type="dxa"/>
            <w:tcBorders>
              <w:top w:val="nil"/>
              <w:left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19 569,80</w:t>
            </w:r>
          </w:p>
        </w:tc>
        <w:tc>
          <w:tcPr>
            <w:tcW w:w="1560" w:type="dxa"/>
            <w:tcBorders>
              <w:top w:val="nil"/>
              <w:left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19 591,59</w:t>
            </w:r>
          </w:p>
        </w:tc>
        <w:tc>
          <w:tcPr>
            <w:tcW w:w="1559" w:type="dxa"/>
            <w:tcBorders>
              <w:top w:val="nil"/>
              <w:left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559" w:type="dxa"/>
            <w:tcBorders>
              <w:top w:val="nil"/>
              <w:left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418" w:type="dxa"/>
            <w:tcBorders>
              <w:top w:val="nil"/>
              <w:left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701" w:type="dxa"/>
            <w:tcBorders>
              <w:top w:val="nil"/>
              <w:left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97 311,89</w:t>
            </w:r>
          </w:p>
        </w:tc>
      </w:tr>
      <w:tr w:rsidR="00DB0979" w:rsidRPr="00DB0979" w:rsidTr="00AE5658">
        <w:trPr>
          <w:trHeight w:val="915"/>
        </w:trPr>
        <w:tc>
          <w:tcPr>
            <w:tcW w:w="2835" w:type="dxa"/>
            <w:vMerge/>
            <w:tcBorders>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vMerge w:val="restart"/>
            <w:tcBorders>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Управление образования администрации городского округа Мытищи</w:t>
            </w:r>
          </w:p>
        </w:tc>
        <w:tc>
          <w:tcPr>
            <w:tcW w:w="1843" w:type="dxa"/>
            <w:tcBorders>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Всего:</w:t>
            </w:r>
            <w:r w:rsidRPr="00DB0979">
              <w:rPr>
                <w:rFonts w:ascii="Arial" w:eastAsia="Times New Roman" w:hAnsi="Arial" w:cs="Arial"/>
                <w:b/>
                <w:color w:val="00000A"/>
                <w:sz w:val="20"/>
                <w:szCs w:val="20"/>
                <w:lang w:eastAsia="ru-RU"/>
              </w:rPr>
              <w:br/>
              <w:t>в том числе:</w:t>
            </w:r>
          </w:p>
        </w:tc>
        <w:tc>
          <w:tcPr>
            <w:tcW w:w="1417" w:type="dxa"/>
            <w:tcBorders>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19 569,80</w:t>
            </w:r>
          </w:p>
        </w:tc>
        <w:tc>
          <w:tcPr>
            <w:tcW w:w="1560" w:type="dxa"/>
            <w:tcBorders>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19 591,59</w:t>
            </w:r>
          </w:p>
        </w:tc>
        <w:tc>
          <w:tcPr>
            <w:tcW w:w="1559" w:type="dxa"/>
            <w:tcBorders>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559" w:type="dxa"/>
            <w:tcBorders>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418" w:type="dxa"/>
            <w:tcBorders>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701" w:type="dxa"/>
            <w:tcBorders>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97 311,89</w:t>
            </w:r>
          </w:p>
        </w:tc>
      </w:tr>
      <w:tr w:rsidR="00DB0979" w:rsidRPr="00DB0979" w:rsidTr="00AE5658">
        <w:trPr>
          <w:trHeight w:val="1500"/>
        </w:trPr>
        <w:tc>
          <w:tcPr>
            <w:tcW w:w="2835" w:type="dxa"/>
            <w:vMerge/>
            <w:tcBorders>
              <w:top w:val="single" w:sz="4" w:space="0" w:color="000000"/>
              <w:left w:val="single" w:sz="4" w:space="0" w:color="000000"/>
              <w:bottom w:val="single" w:sz="4" w:space="0" w:color="auto"/>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vMerge/>
            <w:tcBorders>
              <w:top w:val="single" w:sz="4" w:space="0" w:color="000000"/>
              <w:left w:val="single" w:sz="4" w:space="0" w:color="000000"/>
              <w:bottom w:val="single" w:sz="4" w:space="0" w:color="auto"/>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tcBorders>
              <w:top w:val="single" w:sz="4" w:space="0" w:color="000000"/>
              <w:left w:val="nil"/>
              <w:bottom w:val="single" w:sz="4" w:space="0" w:color="auto"/>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Средства бюджета Московской</w:t>
            </w:r>
            <w:r w:rsidRPr="00DB0979">
              <w:rPr>
                <w:rFonts w:ascii="Arial" w:eastAsia="Times New Roman" w:hAnsi="Arial" w:cs="Arial"/>
                <w:b/>
                <w:color w:val="00000A"/>
                <w:sz w:val="20"/>
                <w:szCs w:val="20"/>
                <w:lang w:eastAsia="ru-RU"/>
              </w:rPr>
              <w:br/>
              <w:t>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0,00</w:t>
            </w:r>
          </w:p>
        </w:tc>
      </w:tr>
      <w:tr w:rsidR="00DB0979" w:rsidRPr="00DB0979" w:rsidTr="00AE5658">
        <w:trPr>
          <w:trHeight w:val="1065"/>
        </w:trPr>
        <w:tc>
          <w:tcPr>
            <w:tcW w:w="2835" w:type="dxa"/>
            <w:vMerge/>
            <w:tcBorders>
              <w:top w:val="single" w:sz="4" w:space="0" w:color="auto"/>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vMerge/>
            <w:tcBorders>
              <w:top w:val="single" w:sz="4" w:space="0" w:color="auto"/>
              <w:left w:val="single" w:sz="4" w:space="0" w:color="000000"/>
              <w:bottom w:val="single" w:sz="4" w:space="0" w:color="000000"/>
              <w:right w:val="single" w:sz="4" w:space="0" w:color="000000"/>
            </w:tcBorders>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color w:val="00000A"/>
                <w:sz w:val="20"/>
                <w:szCs w:val="20"/>
                <w:lang w:eastAsia="ru-RU"/>
              </w:rPr>
            </w:pPr>
            <w:r w:rsidRPr="00DB0979">
              <w:rPr>
                <w:rFonts w:ascii="Arial" w:eastAsia="Times New Roman" w:hAnsi="Arial" w:cs="Arial"/>
                <w:b/>
                <w:color w:val="00000A"/>
                <w:sz w:val="20"/>
                <w:szCs w:val="20"/>
                <w:lang w:eastAsia="ru-RU"/>
              </w:rPr>
              <w:t>Средства бюджета городского округа Мытищи</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19 569,80</w:t>
            </w:r>
          </w:p>
        </w:tc>
        <w:tc>
          <w:tcPr>
            <w:tcW w:w="156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19 591,59</w:t>
            </w:r>
          </w:p>
        </w:tc>
        <w:tc>
          <w:tcPr>
            <w:tcW w:w="1559"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559"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41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19 383,50</w:t>
            </w:r>
          </w:p>
        </w:tc>
        <w:tc>
          <w:tcPr>
            <w:tcW w:w="170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hAnsi="Arial" w:cs="Arial"/>
                <w:b/>
                <w:sz w:val="20"/>
                <w:szCs w:val="20"/>
              </w:rPr>
            </w:pPr>
            <w:r w:rsidRPr="00DB0979">
              <w:rPr>
                <w:rFonts w:ascii="Arial" w:hAnsi="Arial" w:cs="Arial"/>
                <w:b/>
                <w:sz w:val="20"/>
                <w:szCs w:val="20"/>
              </w:rPr>
              <w:t>97 311,89</w:t>
            </w:r>
          </w:p>
        </w:tc>
      </w:tr>
    </w:tbl>
    <w:p w:rsidR="00F03983" w:rsidRPr="00045CBF" w:rsidRDefault="00F03983" w:rsidP="00F03983">
      <w:pPr>
        <w:spacing w:after="0" w:line="240" w:lineRule="auto"/>
        <w:rPr>
          <w:rFonts w:ascii="Arial" w:hAnsi="Arial" w:cs="Arial"/>
          <w:bCs/>
          <w:sz w:val="20"/>
          <w:szCs w:val="20"/>
        </w:rPr>
      </w:pPr>
    </w:p>
    <w:p w:rsidR="00F03983" w:rsidRPr="00045CBF" w:rsidRDefault="00F03983" w:rsidP="00F03983">
      <w:pPr>
        <w:spacing w:after="0" w:line="240" w:lineRule="auto"/>
        <w:rPr>
          <w:rFonts w:ascii="Arial" w:hAnsi="Arial" w:cs="Arial"/>
          <w:bCs/>
          <w:sz w:val="20"/>
          <w:szCs w:val="20"/>
        </w:rPr>
      </w:pPr>
    </w:p>
    <w:p w:rsidR="00F03983" w:rsidRPr="00DB0979" w:rsidRDefault="00F03983" w:rsidP="00F03983">
      <w:pPr>
        <w:widowControl w:val="0"/>
        <w:autoSpaceDE w:val="0"/>
        <w:autoSpaceDN w:val="0"/>
        <w:adjustRightInd w:val="0"/>
        <w:spacing w:after="0" w:line="240" w:lineRule="auto"/>
        <w:jc w:val="center"/>
        <w:rPr>
          <w:rFonts w:ascii="Arial" w:hAnsi="Arial" w:cs="Arial"/>
          <w:b/>
          <w:sz w:val="20"/>
          <w:szCs w:val="20"/>
        </w:rPr>
      </w:pPr>
      <w:r w:rsidRPr="00DB0979">
        <w:rPr>
          <w:rFonts w:ascii="Arial" w:hAnsi="Arial" w:cs="Arial"/>
          <w:b/>
          <w:sz w:val="20"/>
          <w:szCs w:val="20"/>
        </w:rPr>
        <w:t xml:space="preserve">13.2. Перечень мероприятий подпрограммы </w:t>
      </w:r>
      <w:r w:rsidRPr="00DB0979">
        <w:rPr>
          <w:rFonts w:ascii="Arial" w:hAnsi="Arial" w:cs="Arial"/>
          <w:b/>
          <w:sz w:val="20"/>
          <w:szCs w:val="20"/>
          <w:lang w:val="en-US"/>
        </w:rPr>
        <w:t>V</w:t>
      </w:r>
      <w:r w:rsidRPr="00DB0979">
        <w:rPr>
          <w:rFonts w:ascii="Arial" w:hAnsi="Arial" w:cs="Arial"/>
          <w:b/>
          <w:sz w:val="20"/>
          <w:szCs w:val="20"/>
        </w:rPr>
        <w:t xml:space="preserve"> «Обеспечивающая подпрограмма»  </w:t>
      </w:r>
    </w:p>
    <w:p w:rsidR="00F03983" w:rsidRPr="00045CBF" w:rsidRDefault="00F03983" w:rsidP="00F03983">
      <w:pPr>
        <w:widowControl w:val="0"/>
        <w:autoSpaceDE w:val="0"/>
        <w:autoSpaceDN w:val="0"/>
        <w:adjustRightInd w:val="0"/>
        <w:spacing w:after="0" w:line="240" w:lineRule="auto"/>
        <w:jc w:val="center"/>
        <w:rPr>
          <w:rFonts w:ascii="Arial" w:hAnsi="Arial" w:cs="Arial"/>
          <w:sz w:val="20"/>
          <w:szCs w:val="20"/>
        </w:rPr>
      </w:pPr>
    </w:p>
    <w:tbl>
      <w:tblPr>
        <w:tblW w:w="15876" w:type="dxa"/>
        <w:tblInd w:w="-459" w:type="dxa"/>
        <w:tblLayout w:type="fixed"/>
        <w:tblLook w:val="04A0"/>
      </w:tblPr>
      <w:tblGrid>
        <w:gridCol w:w="489"/>
        <w:gridCol w:w="1883"/>
        <w:gridCol w:w="1739"/>
        <w:gridCol w:w="1701"/>
        <w:gridCol w:w="1559"/>
        <w:gridCol w:w="851"/>
        <w:gridCol w:w="828"/>
        <w:gridCol w:w="828"/>
        <w:gridCol w:w="828"/>
        <w:gridCol w:w="828"/>
        <w:gridCol w:w="828"/>
        <w:gridCol w:w="1672"/>
        <w:gridCol w:w="1842"/>
      </w:tblGrid>
      <w:tr w:rsidR="00DB0979" w:rsidRPr="00DB0979" w:rsidTr="00AE5658">
        <w:trPr>
          <w:trHeight w:val="735"/>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 xml:space="preserve">№ </w:t>
            </w:r>
            <w:proofErr w:type="spellStart"/>
            <w:proofErr w:type="gramStart"/>
            <w:r w:rsidRPr="00DB0979">
              <w:rPr>
                <w:rFonts w:ascii="Arial" w:eastAsia="Times New Roman" w:hAnsi="Arial" w:cs="Arial"/>
                <w:b/>
                <w:sz w:val="20"/>
                <w:szCs w:val="20"/>
                <w:lang w:eastAsia="ru-RU"/>
              </w:rPr>
              <w:t>п</w:t>
            </w:r>
            <w:proofErr w:type="spellEnd"/>
            <w:proofErr w:type="gramEnd"/>
            <w:r w:rsidRPr="00DB0979">
              <w:rPr>
                <w:rFonts w:ascii="Arial" w:eastAsia="Times New Roman" w:hAnsi="Arial" w:cs="Arial"/>
                <w:b/>
                <w:sz w:val="20"/>
                <w:szCs w:val="20"/>
                <w:lang w:eastAsia="ru-RU"/>
              </w:rPr>
              <w:t>/</w:t>
            </w:r>
            <w:proofErr w:type="spellStart"/>
            <w:r w:rsidRPr="00DB0979">
              <w:rPr>
                <w:rFonts w:ascii="Arial" w:eastAsia="Times New Roman" w:hAnsi="Arial" w:cs="Arial"/>
                <w:b/>
                <w:sz w:val="20"/>
                <w:szCs w:val="20"/>
                <w:lang w:eastAsia="ru-RU"/>
              </w:rPr>
              <w:t>п</w:t>
            </w:r>
            <w:proofErr w:type="spellEnd"/>
          </w:p>
        </w:tc>
        <w:tc>
          <w:tcPr>
            <w:tcW w:w="188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Мероприятие подпрограммы</w:t>
            </w:r>
          </w:p>
        </w:tc>
        <w:tc>
          <w:tcPr>
            <w:tcW w:w="173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Сроки исполнения мероприятий</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Источники финансирования</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Всего  (тыс. руб.)</w:t>
            </w:r>
          </w:p>
        </w:tc>
        <w:tc>
          <w:tcPr>
            <w:tcW w:w="4140" w:type="dxa"/>
            <w:gridSpan w:val="5"/>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Объем финансирования по годам (тыс. руб.)</w:t>
            </w:r>
          </w:p>
        </w:tc>
        <w:tc>
          <w:tcPr>
            <w:tcW w:w="167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proofErr w:type="gramStart"/>
            <w:r w:rsidRPr="00DB0979">
              <w:rPr>
                <w:rFonts w:ascii="Arial" w:eastAsia="Times New Roman" w:hAnsi="Arial" w:cs="Arial"/>
                <w:b/>
                <w:sz w:val="20"/>
                <w:szCs w:val="20"/>
                <w:lang w:eastAsia="ru-RU"/>
              </w:rPr>
              <w:t>Ответственный</w:t>
            </w:r>
            <w:proofErr w:type="gramEnd"/>
            <w:r w:rsidRPr="00DB0979">
              <w:rPr>
                <w:rFonts w:ascii="Arial" w:eastAsia="Times New Roman" w:hAnsi="Arial" w:cs="Arial"/>
                <w:b/>
                <w:sz w:val="20"/>
                <w:szCs w:val="20"/>
                <w:lang w:eastAsia="ru-RU"/>
              </w:rPr>
              <w:t xml:space="preserve"> за выполнение мероприятия подпрограммы</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Результаты выполнения мероприятий подпрограммы</w:t>
            </w:r>
          </w:p>
        </w:tc>
      </w:tr>
      <w:tr w:rsidR="00DB0979" w:rsidRPr="00DB0979" w:rsidTr="00AE5658">
        <w:trPr>
          <w:trHeight w:val="1920"/>
        </w:trPr>
        <w:tc>
          <w:tcPr>
            <w:tcW w:w="4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883"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739"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559"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851"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828"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2020 год</w:t>
            </w:r>
          </w:p>
        </w:tc>
        <w:tc>
          <w:tcPr>
            <w:tcW w:w="828"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2021 год</w:t>
            </w:r>
          </w:p>
        </w:tc>
        <w:tc>
          <w:tcPr>
            <w:tcW w:w="828"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2022 год</w:t>
            </w:r>
          </w:p>
        </w:tc>
        <w:tc>
          <w:tcPr>
            <w:tcW w:w="828"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2023 год</w:t>
            </w:r>
          </w:p>
        </w:tc>
        <w:tc>
          <w:tcPr>
            <w:tcW w:w="828"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2024 год</w:t>
            </w:r>
          </w:p>
        </w:tc>
        <w:tc>
          <w:tcPr>
            <w:tcW w:w="1672" w:type="dxa"/>
            <w:vMerge/>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p>
        </w:tc>
      </w:tr>
      <w:tr w:rsidR="00DB0979" w:rsidRPr="00DB0979" w:rsidTr="00AE5658">
        <w:trPr>
          <w:trHeight w:val="435"/>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w:t>
            </w:r>
          </w:p>
        </w:tc>
        <w:tc>
          <w:tcPr>
            <w:tcW w:w="1883"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w:t>
            </w:r>
          </w:p>
        </w:tc>
        <w:tc>
          <w:tcPr>
            <w:tcW w:w="1739"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11</w:t>
            </w:r>
          </w:p>
        </w:tc>
        <w:tc>
          <w:tcPr>
            <w:tcW w:w="1672"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12</w:t>
            </w:r>
          </w:p>
        </w:tc>
        <w:tc>
          <w:tcPr>
            <w:tcW w:w="1842"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13</w:t>
            </w:r>
          </w:p>
        </w:tc>
      </w:tr>
      <w:tr w:rsidR="00DB0979" w:rsidRPr="00DB0979" w:rsidTr="00AE5658">
        <w:trPr>
          <w:trHeight w:val="1755"/>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w:t>
            </w:r>
          </w:p>
        </w:tc>
        <w:tc>
          <w:tcPr>
            <w:tcW w:w="1883"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xml:space="preserve">Основное мероприятие 01. «Создание условий для реализации полномочий органов местного самоуправления»                                  </w:t>
            </w:r>
          </w:p>
        </w:tc>
        <w:tc>
          <w:tcPr>
            <w:tcW w:w="1739"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2020-2024 годы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городского округа Мытищи:</w:t>
            </w:r>
          </w:p>
        </w:tc>
        <w:tc>
          <w:tcPr>
            <w:tcW w:w="1559"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18 933,90</w:t>
            </w:r>
          </w:p>
        </w:tc>
        <w:tc>
          <w:tcPr>
            <w:tcW w:w="85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97 311,89</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19 569,80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19 591,59</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19 383,50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19 383,50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19 383,50</w:t>
            </w:r>
          </w:p>
        </w:tc>
        <w:tc>
          <w:tcPr>
            <w:tcW w:w="1672"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xml:space="preserve">Управление образования,    </w:t>
            </w:r>
            <w:r w:rsidRPr="00DB0979">
              <w:rPr>
                <w:rFonts w:ascii="Arial" w:eastAsia="Times New Roman" w:hAnsi="Arial" w:cs="Arial"/>
                <w:b/>
                <w:sz w:val="20"/>
                <w:szCs w:val="20"/>
                <w:lang w:eastAsia="ru-RU"/>
              </w:rPr>
              <w:t>прочие учреждения в области образования</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r>
    </w:tbl>
    <w:p w:rsidR="00182D42" w:rsidRDefault="00182D42" w:rsidP="00182D42">
      <w:pPr>
        <w:widowControl w:val="0"/>
        <w:tabs>
          <w:tab w:val="left" w:pos="924"/>
        </w:tabs>
        <w:autoSpaceDE w:val="0"/>
        <w:autoSpaceDN w:val="0"/>
        <w:adjustRightInd w:val="0"/>
        <w:spacing w:after="0" w:line="240" w:lineRule="auto"/>
        <w:rPr>
          <w:rFonts w:ascii="Arial" w:hAnsi="Arial" w:cs="Arial"/>
          <w:sz w:val="20"/>
          <w:szCs w:val="20"/>
        </w:rPr>
      </w:pPr>
    </w:p>
    <w:tbl>
      <w:tblPr>
        <w:tblW w:w="15876" w:type="dxa"/>
        <w:tblInd w:w="-459" w:type="dxa"/>
        <w:tblLayout w:type="fixed"/>
        <w:tblLook w:val="04A0"/>
      </w:tblPr>
      <w:tblGrid>
        <w:gridCol w:w="551"/>
        <w:gridCol w:w="1958"/>
        <w:gridCol w:w="1601"/>
        <w:gridCol w:w="1700"/>
        <w:gridCol w:w="1557"/>
        <w:gridCol w:w="828"/>
        <w:gridCol w:w="828"/>
        <w:gridCol w:w="828"/>
        <w:gridCol w:w="828"/>
        <w:gridCol w:w="828"/>
        <w:gridCol w:w="828"/>
        <w:gridCol w:w="1737"/>
        <w:gridCol w:w="1804"/>
      </w:tblGrid>
      <w:tr w:rsidR="00DB0979" w:rsidRPr="00DB0979" w:rsidTr="00AE5658">
        <w:trPr>
          <w:trHeight w:val="435"/>
          <w:tblHeader/>
        </w:trPr>
        <w:tc>
          <w:tcPr>
            <w:tcW w:w="5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w:t>
            </w:r>
          </w:p>
        </w:tc>
        <w:tc>
          <w:tcPr>
            <w:tcW w:w="195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w:t>
            </w:r>
          </w:p>
        </w:tc>
        <w:tc>
          <w:tcPr>
            <w:tcW w:w="1601"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w:t>
            </w:r>
          </w:p>
        </w:tc>
        <w:tc>
          <w:tcPr>
            <w:tcW w:w="1700"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4</w:t>
            </w:r>
          </w:p>
        </w:tc>
        <w:tc>
          <w:tcPr>
            <w:tcW w:w="1557"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5</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6</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7</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8</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9</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10</w:t>
            </w:r>
          </w:p>
        </w:tc>
        <w:tc>
          <w:tcPr>
            <w:tcW w:w="828"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11</w:t>
            </w:r>
          </w:p>
        </w:tc>
        <w:tc>
          <w:tcPr>
            <w:tcW w:w="1737"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12</w:t>
            </w:r>
          </w:p>
        </w:tc>
        <w:tc>
          <w:tcPr>
            <w:tcW w:w="1804" w:type="dxa"/>
            <w:tcBorders>
              <w:top w:val="single" w:sz="4" w:space="0" w:color="auto"/>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13</w:t>
            </w:r>
          </w:p>
        </w:tc>
      </w:tr>
      <w:tr w:rsidR="00DB0979" w:rsidRPr="00DB0979" w:rsidTr="00AE5658">
        <w:trPr>
          <w:trHeight w:val="1830"/>
        </w:trPr>
        <w:tc>
          <w:tcPr>
            <w:tcW w:w="551" w:type="dxa"/>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1.1.</w:t>
            </w:r>
          </w:p>
        </w:tc>
        <w:tc>
          <w:tcPr>
            <w:tcW w:w="1958"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Мероприятия 01.02. Обеспечение деятельности прочих учреждений образования  (межшкольные учебные комбинаты, хозяйственные эксплуатационные конторы,  методические кабинеты)</w:t>
            </w:r>
          </w:p>
        </w:tc>
        <w:tc>
          <w:tcPr>
            <w:tcW w:w="1601"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2020-2024 годы</w:t>
            </w:r>
          </w:p>
        </w:tc>
        <w:tc>
          <w:tcPr>
            <w:tcW w:w="170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Средства бюджета городского округа Мытищи:</w:t>
            </w:r>
          </w:p>
        </w:tc>
        <w:tc>
          <w:tcPr>
            <w:tcW w:w="155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15 844,90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88 342,38</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17 719,80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18 226,08</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17 465,50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17 465,50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17 465,50</w:t>
            </w:r>
          </w:p>
        </w:tc>
        <w:tc>
          <w:tcPr>
            <w:tcW w:w="1737" w:type="dxa"/>
            <w:tcBorders>
              <w:top w:val="single" w:sz="4" w:space="0" w:color="000000"/>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Управление образования, прочие учреждения в области образования</w:t>
            </w:r>
          </w:p>
        </w:tc>
        <w:tc>
          <w:tcPr>
            <w:tcW w:w="180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Обеспечение деятельности подведомственных прочих организаций в области образования</w:t>
            </w:r>
          </w:p>
        </w:tc>
      </w:tr>
      <w:tr w:rsidR="00DB0979" w:rsidRPr="00DB0979" w:rsidTr="00AE5658">
        <w:trPr>
          <w:trHeight w:val="1650"/>
        </w:trPr>
        <w:tc>
          <w:tcPr>
            <w:tcW w:w="551" w:type="dxa"/>
            <w:tcBorders>
              <w:top w:val="single" w:sz="4" w:space="0" w:color="000000"/>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1.2.</w:t>
            </w:r>
          </w:p>
        </w:tc>
        <w:tc>
          <w:tcPr>
            <w:tcW w:w="195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Мероприятие 01.03. Мероприятия в сфере образования</w:t>
            </w:r>
          </w:p>
        </w:tc>
        <w:tc>
          <w:tcPr>
            <w:tcW w:w="160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2020-2024 годы</w:t>
            </w:r>
          </w:p>
        </w:tc>
        <w:tc>
          <w:tcPr>
            <w:tcW w:w="170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Средства бюджета городского округа Мытищи:</w:t>
            </w:r>
          </w:p>
        </w:tc>
        <w:tc>
          <w:tcPr>
            <w:tcW w:w="155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3 089,00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8 969,51</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1 850,00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1 365,51</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1 918,00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1 918,00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sz w:val="20"/>
                <w:szCs w:val="20"/>
                <w:lang w:eastAsia="ru-RU"/>
              </w:rPr>
            </w:pPr>
            <w:r w:rsidRPr="00DB0979">
              <w:rPr>
                <w:rFonts w:ascii="Arial" w:eastAsia="Times New Roman" w:hAnsi="Arial" w:cs="Arial"/>
                <w:b/>
                <w:sz w:val="20"/>
                <w:szCs w:val="20"/>
                <w:lang w:eastAsia="ru-RU"/>
              </w:rPr>
              <w:t>1 918,00</w:t>
            </w:r>
          </w:p>
        </w:tc>
        <w:tc>
          <w:tcPr>
            <w:tcW w:w="173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Управление образования, прочие учреждения в области образования</w:t>
            </w:r>
          </w:p>
        </w:tc>
        <w:tc>
          <w:tcPr>
            <w:tcW w:w="180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sz w:val="20"/>
                <w:szCs w:val="20"/>
                <w:lang w:eastAsia="ru-RU"/>
              </w:rPr>
            </w:pPr>
            <w:r w:rsidRPr="00DB0979">
              <w:rPr>
                <w:rFonts w:ascii="Arial" w:eastAsia="Times New Roman" w:hAnsi="Arial" w:cs="Arial"/>
                <w:b/>
                <w:sz w:val="20"/>
                <w:szCs w:val="20"/>
                <w:lang w:eastAsia="ru-RU"/>
              </w:rPr>
              <w:t>Проведение мероприятий в соответствии с утвержденным планом</w:t>
            </w:r>
          </w:p>
        </w:tc>
      </w:tr>
      <w:tr w:rsidR="00DB0979" w:rsidRPr="00DB0979" w:rsidTr="00AE5658">
        <w:trPr>
          <w:trHeight w:val="315"/>
        </w:trPr>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95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601"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55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737" w:type="dxa"/>
            <w:tcBorders>
              <w:top w:val="nil"/>
              <w:left w:val="nil"/>
              <w:bottom w:val="single" w:sz="4" w:space="0" w:color="000000"/>
              <w:right w:val="single" w:sz="4" w:space="0" w:color="000000"/>
            </w:tcBorders>
            <w:shd w:val="clear" w:color="auto" w:fill="auto"/>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80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r>
      <w:tr w:rsidR="00DB0979" w:rsidRPr="00DB0979" w:rsidTr="00AE5658">
        <w:trPr>
          <w:trHeight w:val="1245"/>
        </w:trPr>
        <w:tc>
          <w:tcPr>
            <w:tcW w:w="551" w:type="dxa"/>
            <w:tcBorders>
              <w:top w:val="nil"/>
              <w:left w:val="single" w:sz="4" w:space="0" w:color="000000"/>
              <w:bottom w:val="single" w:sz="4" w:space="0" w:color="000000"/>
              <w:right w:val="single" w:sz="4" w:space="0" w:color="000000"/>
            </w:tcBorders>
            <w:shd w:val="clear" w:color="auto" w:fill="auto"/>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95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Всего по подпрограмме:</w:t>
            </w:r>
          </w:p>
        </w:tc>
        <w:tc>
          <w:tcPr>
            <w:tcW w:w="1601" w:type="dxa"/>
            <w:tcBorders>
              <w:top w:val="nil"/>
              <w:left w:val="nil"/>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городского округа Мытищи:</w:t>
            </w:r>
          </w:p>
        </w:tc>
        <w:tc>
          <w:tcPr>
            <w:tcW w:w="155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18 933,90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97 311,89</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19 569,80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19 591,59</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19 383,50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19 383,50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19 383,50</w:t>
            </w:r>
          </w:p>
        </w:tc>
        <w:tc>
          <w:tcPr>
            <w:tcW w:w="1737" w:type="dxa"/>
            <w:tcBorders>
              <w:top w:val="nil"/>
              <w:left w:val="nil"/>
              <w:bottom w:val="single" w:sz="4" w:space="0" w:color="000000"/>
              <w:right w:val="single" w:sz="4" w:space="0" w:color="000000"/>
            </w:tcBorders>
            <w:shd w:val="clear" w:color="auto" w:fill="auto"/>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80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r>
      <w:tr w:rsidR="00DB0979" w:rsidRPr="00DB0979" w:rsidTr="00AE5658">
        <w:trPr>
          <w:trHeight w:val="525"/>
        </w:trPr>
        <w:tc>
          <w:tcPr>
            <w:tcW w:w="551" w:type="dxa"/>
            <w:tcBorders>
              <w:top w:val="nil"/>
              <w:left w:val="single" w:sz="4" w:space="0" w:color="000000"/>
              <w:bottom w:val="nil"/>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5325" w:type="dxa"/>
            <w:gridSpan w:val="12"/>
            <w:tcBorders>
              <w:top w:val="single" w:sz="4" w:space="0" w:color="000000"/>
              <w:left w:val="nil"/>
              <w:bottom w:val="single" w:sz="4" w:space="0" w:color="000000"/>
              <w:right w:val="single" w:sz="4" w:space="0" w:color="auto"/>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в том числе</w:t>
            </w:r>
          </w:p>
        </w:tc>
      </w:tr>
      <w:tr w:rsidR="00DB0979" w:rsidRPr="00DB0979" w:rsidTr="00AE5658">
        <w:trPr>
          <w:trHeight w:val="574"/>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9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2020-2024 годы</w:t>
            </w:r>
          </w:p>
        </w:tc>
        <w:tc>
          <w:tcPr>
            <w:tcW w:w="11766" w:type="dxa"/>
            <w:gridSpan w:val="10"/>
            <w:tcBorders>
              <w:top w:val="single" w:sz="4" w:space="0" w:color="000000"/>
              <w:left w:val="nil"/>
              <w:bottom w:val="single" w:sz="4" w:space="0" w:color="000000"/>
              <w:right w:val="single" w:sz="4" w:space="0" w:color="auto"/>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Управление образования администрации городского округа Мытищи</w:t>
            </w:r>
          </w:p>
        </w:tc>
      </w:tr>
      <w:tr w:rsidR="00DB0979" w:rsidRPr="00DB0979" w:rsidTr="00AE5658">
        <w:trPr>
          <w:trHeight w:val="1410"/>
        </w:trPr>
        <w:tc>
          <w:tcPr>
            <w:tcW w:w="5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958"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p>
        </w:tc>
        <w:tc>
          <w:tcPr>
            <w:tcW w:w="1700"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Средства бюджета городского округа Мытищи:</w:t>
            </w:r>
          </w:p>
        </w:tc>
        <w:tc>
          <w:tcPr>
            <w:tcW w:w="155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18 933,90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97 311,89</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19 569,80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19 591,59</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19 383,50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19 383,50</w:t>
            </w:r>
          </w:p>
        </w:tc>
        <w:tc>
          <w:tcPr>
            <w:tcW w:w="828"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jc w:val="center"/>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19 383,50</w:t>
            </w:r>
          </w:p>
        </w:tc>
        <w:tc>
          <w:tcPr>
            <w:tcW w:w="1737"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sz w:val="20"/>
                <w:szCs w:val="20"/>
                <w:lang w:eastAsia="ru-RU"/>
              </w:rPr>
            </w:pPr>
            <w:r w:rsidRPr="00DB0979">
              <w:rPr>
                <w:rFonts w:ascii="Arial" w:eastAsia="Times New Roman" w:hAnsi="Arial" w:cs="Arial"/>
                <w:b/>
                <w:bCs/>
                <w:sz w:val="20"/>
                <w:szCs w:val="20"/>
                <w:lang w:eastAsia="ru-RU"/>
              </w:rPr>
              <w:t> </w:t>
            </w:r>
          </w:p>
        </w:tc>
        <w:tc>
          <w:tcPr>
            <w:tcW w:w="1804" w:type="dxa"/>
            <w:tcBorders>
              <w:top w:val="nil"/>
              <w:left w:val="nil"/>
              <w:bottom w:val="single" w:sz="4" w:space="0" w:color="000000"/>
              <w:right w:val="single" w:sz="4" w:space="0" w:color="000000"/>
            </w:tcBorders>
            <w:shd w:val="clear" w:color="auto" w:fill="auto"/>
            <w:vAlign w:val="center"/>
            <w:hideMark/>
          </w:tcPr>
          <w:p w:rsidR="00DB0979" w:rsidRPr="00DB0979" w:rsidRDefault="00DB0979" w:rsidP="00AE5658">
            <w:pPr>
              <w:spacing w:after="0" w:line="240" w:lineRule="auto"/>
              <w:rPr>
                <w:rFonts w:ascii="Arial" w:eastAsia="Times New Roman" w:hAnsi="Arial" w:cs="Arial"/>
                <w:b/>
                <w:bCs/>
                <w:color w:val="FF0000"/>
                <w:sz w:val="20"/>
                <w:szCs w:val="20"/>
                <w:lang w:eastAsia="ru-RU"/>
              </w:rPr>
            </w:pPr>
            <w:r w:rsidRPr="00DB0979">
              <w:rPr>
                <w:rFonts w:ascii="Arial" w:eastAsia="Times New Roman" w:hAnsi="Arial" w:cs="Arial"/>
                <w:b/>
                <w:bCs/>
                <w:color w:val="FF0000"/>
                <w:sz w:val="20"/>
                <w:szCs w:val="20"/>
                <w:lang w:eastAsia="ru-RU"/>
              </w:rPr>
              <w:t> </w:t>
            </w:r>
          </w:p>
        </w:tc>
      </w:tr>
    </w:tbl>
    <w:p w:rsidR="00DB0979" w:rsidRPr="00045CBF" w:rsidRDefault="00DB0979" w:rsidP="00182D42">
      <w:pPr>
        <w:widowControl w:val="0"/>
        <w:tabs>
          <w:tab w:val="left" w:pos="924"/>
        </w:tabs>
        <w:autoSpaceDE w:val="0"/>
        <w:autoSpaceDN w:val="0"/>
        <w:adjustRightInd w:val="0"/>
        <w:spacing w:after="0" w:line="240" w:lineRule="auto"/>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jc w:val="center"/>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jc w:val="center"/>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jc w:val="center"/>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jc w:val="center"/>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jc w:val="center"/>
        <w:rPr>
          <w:rFonts w:ascii="Arial" w:hAnsi="Arial" w:cs="Arial"/>
          <w:sz w:val="20"/>
          <w:szCs w:val="20"/>
        </w:rPr>
      </w:pPr>
    </w:p>
    <w:p w:rsidR="00D57237" w:rsidRPr="00045CBF" w:rsidRDefault="00D57237" w:rsidP="00D57237">
      <w:pPr>
        <w:widowControl w:val="0"/>
        <w:autoSpaceDE w:val="0"/>
        <w:autoSpaceDN w:val="0"/>
        <w:adjustRightInd w:val="0"/>
        <w:spacing w:after="0" w:line="240" w:lineRule="auto"/>
        <w:jc w:val="center"/>
        <w:rPr>
          <w:rFonts w:ascii="Arial" w:hAnsi="Arial" w:cs="Arial"/>
          <w:sz w:val="20"/>
          <w:szCs w:val="20"/>
        </w:rPr>
      </w:pPr>
    </w:p>
    <w:p w:rsidR="00194B5F" w:rsidRPr="00045CBF" w:rsidRDefault="00194B5F" w:rsidP="00182D42">
      <w:pPr>
        <w:widowControl w:val="0"/>
        <w:tabs>
          <w:tab w:val="left" w:pos="924"/>
        </w:tabs>
        <w:autoSpaceDE w:val="0"/>
        <w:autoSpaceDN w:val="0"/>
        <w:adjustRightInd w:val="0"/>
        <w:spacing w:after="0" w:line="240" w:lineRule="auto"/>
        <w:rPr>
          <w:rFonts w:ascii="Arial" w:hAnsi="Arial" w:cs="Arial"/>
          <w:sz w:val="20"/>
          <w:szCs w:val="20"/>
        </w:rPr>
      </w:pPr>
    </w:p>
    <w:p w:rsidR="00210780" w:rsidRPr="00045CBF" w:rsidRDefault="00210780" w:rsidP="00210780">
      <w:pPr>
        <w:widowControl w:val="0"/>
        <w:autoSpaceDE w:val="0"/>
        <w:autoSpaceDN w:val="0"/>
        <w:adjustRightInd w:val="0"/>
        <w:spacing w:after="0" w:line="240" w:lineRule="auto"/>
        <w:rPr>
          <w:rFonts w:ascii="Arial" w:hAnsi="Arial" w:cs="Arial"/>
          <w:sz w:val="20"/>
          <w:szCs w:val="20"/>
        </w:rPr>
      </w:pPr>
    </w:p>
    <w:p w:rsidR="00210780" w:rsidRPr="00045CBF" w:rsidRDefault="00210780" w:rsidP="00210780">
      <w:pPr>
        <w:widowControl w:val="0"/>
        <w:autoSpaceDE w:val="0"/>
        <w:autoSpaceDN w:val="0"/>
        <w:adjustRightInd w:val="0"/>
        <w:spacing w:after="0" w:line="240" w:lineRule="auto"/>
        <w:rPr>
          <w:rFonts w:ascii="Arial" w:hAnsi="Arial" w:cs="Arial"/>
          <w:sz w:val="20"/>
          <w:szCs w:val="20"/>
        </w:rPr>
      </w:pPr>
    </w:p>
    <w:p w:rsidR="00210780" w:rsidRPr="00045CBF" w:rsidRDefault="00210780" w:rsidP="00210780">
      <w:pPr>
        <w:widowControl w:val="0"/>
        <w:autoSpaceDE w:val="0"/>
        <w:autoSpaceDN w:val="0"/>
        <w:adjustRightInd w:val="0"/>
        <w:spacing w:after="0" w:line="240" w:lineRule="auto"/>
        <w:rPr>
          <w:rFonts w:ascii="Arial" w:hAnsi="Arial" w:cs="Arial"/>
          <w:sz w:val="20"/>
          <w:szCs w:val="20"/>
        </w:rPr>
      </w:pPr>
    </w:p>
    <w:p w:rsidR="00210780" w:rsidRPr="00045CBF" w:rsidRDefault="00210780" w:rsidP="00210780">
      <w:pPr>
        <w:widowControl w:val="0"/>
        <w:autoSpaceDE w:val="0"/>
        <w:autoSpaceDN w:val="0"/>
        <w:adjustRightInd w:val="0"/>
        <w:spacing w:after="0" w:line="240" w:lineRule="auto"/>
        <w:rPr>
          <w:rFonts w:ascii="Arial" w:hAnsi="Arial" w:cs="Arial"/>
          <w:sz w:val="20"/>
          <w:szCs w:val="20"/>
        </w:rPr>
      </w:pPr>
    </w:p>
    <w:p w:rsidR="00B81E72" w:rsidRPr="00045CBF" w:rsidRDefault="00B81E72" w:rsidP="00F03983">
      <w:pPr>
        <w:spacing w:after="0" w:line="240" w:lineRule="auto"/>
        <w:rPr>
          <w:rFonts w:ascii="Arial" w:hAnsi="Arial" w:cs="Arial"/>
          <w:sz w:val="20"/>
          <w:szCs w:val="20"/>
        </w:rPr>
      </w:pPr>
    </w:p>
    <w:sectPr w:rsidR="00B81E72" w:rsidRPr="00045CBF" w:rsidSect="0043709B">
      <w:pgSz w:w="16838" w:h="11906" w:orient="landscape"/>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37" w:rsidRDefault="00D57237" w:rsidP="00C7248A">
      <w:pPr>
        <w:spacing w:after="0" w:line="240" w:lineRule="auto"/>
      </w:pPr>
      <w:r>
        <w:separator/>
      </w:r>
    </w:p>
  </w:endnote>
  <w:endnote w:type="continuationSeparator" w:id="0">
    <w:p w:rsidR="00D57237" w:rsidRDefault="00D57237" w:rsidP="00C7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37" w:rsidRDefault="00D57237" w:rsidP="00C7248A">
      <w:pPr>
        <w:spacing w:after="0" w:line="240" w:lineRule="auto"/>
      </w:pPr>
      <w:r>
        <w:separator/>
      </w:r>
    </w:p>
  </w:footnote>
  <w:footnote w:type="continuationSeparator" w:id="0">
    <w:p w:rsidR="00D57237" w:rsidRDefault="00D57237" w:rsidP="00C72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37" w:rsidRDefault="00EB1547" w:rsidP="00C7248A">
    <w:pPr>
      <w:pStyle w:val="a4"/>
      <w:jc w:val="center"/>
    </w:pPr>
    <w:r>
      <w:rPr>
        <w:noProof/>
      </w:rPr>
      <w:fldChar w:fldCharType="begin"/>
    </w:r>
    <w:r w:rsidR="00D57237">
      <w:rPr>
        <w:noProof/>
      </w:rPr>
      <w:instrText xml:space="preserve"> PAGE   \* MERGEFORMAT </w:instrText>
    </w:r>
    <w:r>
      <w:rPr>
        <w:noProof/>
      </w:rPr>
      <w:fldChar w:fldCharType="separate"/>
    </w:r>
    <w:r w:rsidR="00036749">
      <w:rPr>
        <w:noProof/>
      </w:rPr>
      <w:t>79</w:t>
    </w:r>
    <w:r>
      <w:rPr>
        <w:noProof/>
      </w:rPr>
      <w:fldChar w:fldCharType="end"/>
    </w:r>
  </w:p>
  <w:p w:rsidR="00D57237" w:rsidRDefault="00D5723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37" w:rsidRDefault="00D57237" w:rsidP="00C7248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6D6"/>
    <w:multiLevelType w:val="hybridMultilevel"/>
    <w:tmpl w:val="C9E2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B6B31"/>
    <w:multiLevelType w:val="hybridMultilevel"/>
    <w:tmpl w:val="4074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F6267"/>
    <w:multiLevelType w:val="multilevel"/>
    <w:tmpl w:val="996409AE"/>
    <w:lvl w:ilvl="0">
      <w:start w:val="1"/>
      <w:numFmt w:val="decimal"/>
      <w:lvlText w:val="%1."/>
      <w:lvlJc w:val="left"/>
      <w:pPr>
        <w:ind w:left="927" w:hanging="360"/>
      </w:pPr>
    </w:lvl>
    <w:lvl w:ilvl="1">
      <w:start w:val="5"/>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3">
    <w:nsid w:val="06D83B3E"/>
    <w:multiLevelType w:val="multilevel"/>
    <w:tmpl w:val="EC7A94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06E24871"/>
    <w:multiLevelType w:val="multilevel"/>
    <w:tmpl w:val="A8DC7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9786A26"/>
    <w:multiLevelType w:val="hybridMultilevel"/>
    <w:tmpl w:val="040E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D12E45"/>
    <w:multiLevelType w:val="multilevel"/>
    <w:tmpl w:val="9686124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8764E"/>
    <w:multiLevelType w:val="multilevel"/>
    <w:tmpl w:val="DBC246C2"/>
    <w:lvl w:ilvl="0">
      <w:start w:val="1"/>
      <w:numFmt w:val="bullet"/>
      <w:lvlText w:val="-"/>
      <w:lvlJc w:val="left"/>
      <w:pPr>
        <w:tabs>
          <w:tab w:val="num" w:pos="256"/>
        </w:tabs>
        <w:ind w:left="256"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669641E"/>
    <w:multiLevelType w:val="hybridMultilevel"/>
    <w:tmpl w:val="3D4C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C37580"/>
    <w:multiLevelType w:val="multilevel"/>
    <w:tmpl w:val="139E191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24CD00E2"/>
    <w:multiLevelType w:val="multilevel"/>
    <w:tmpl w:val="259E91A2"/>
    <w:lvl w:ilvl="0">
      <w:start w:val="1"/>
      <w:numFmt w:val="bullet"/>
      <w:lvlText w:val="-"/>
      <w:lvlJc w:val="left"/>
      <w:pPr>
        <w:tabs>
          <w:tab w:val="num" w:pos="360"/>
        </w:tabs>
        <w:ind w:left="360"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7E10EC4"/>
    <w:multiLevelType w:val="multilevel"/>
    <w:tmpl w:val="71B80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E176949"/>
    <w:multiLevelType w:val="multilevel"/>
    <w:tmpl w:val="BC3E2000"/>
    <w:lvl w:ilvl="0">
      <w:start w:val="1"/>
      <w:numFmt w:val="decimal"/>
      <w:lvlText w:val="%1"/>
      <w:lvlJc w:val="left"/>
      <w:pPr>
        <w:ind w:left="720" w:hanging="360"/>
      </w:pPr>
      <w:rPr>
        <w:rFonts w:cs="Times New Roman"/>
      </w:rPr>
    </w:lvl>
    <w:lvl w:ilvl="1">
      <w:start w:val="1"/>
      <w:numFmt w:val="decimal"/>
      <w:lvlText w:val="%2"/>
      <w:lvlJc w:val="left"/>
      <w:pPr>
        <w:ind w:left="1571" w:hanging="720"/>
      </w:pPr>
      <w:rPr>
        <w:rFonts w:cs="Times New Roman"/>
      </w:rPr>
    </w:lvl>
    <w:lvl w:ilvl="2">
      <w:start w:val="1"/>
      <w:numFmt w:val="decimal"/>
      <w:lvlText w:val="%3"/>
      <w:lvlJc w:val="left"/>
      <w:pPr>
        <w:ind w:left="1800" w:hanging="720"/>
      </w:pPr>
      <w:rPr>
        <w:rFonts w:cs="Times New Roman"/>
      </w:rPr>
    </w:lvl>
    <w:lvl w:ilvl="3">
      <w:start w:val="1"/>
      <w:numFmt w:val="decimal"/>
      <w:lvlText w:val="%4"/>
      <w:lvlJc w:val="left"/>
      <w:pPr>
        <w:ind w:left="2520" w:hanging="1080"/>
      </w:pPr>
      <w:rPr>
        <w:rFonts w:cs="Times New Roman"/>
      </w:rPr>
    </w:lvl>
    <w:lvl w:ilvl="4">
      <w:start w:val="1"/>
      <w:numFmt w:val="decimal"/>
      <w:lvlText w:val="%5"/>
      <w:lvlJc w:val="left"/>
      <w:pPr>
        <w:ind w:left="2880" w:hanging="1080"/>
      </w:pPr>
      <w:rPr>
        <w:rFonts w:cs="Times New Roman"/>
      </w:rPr>
    </w:lvl>
    <w:lvl w:ilvl="5">
      <w:start w:val="1"/>
      <w:numFmt w:val="decimal"/>
      <w:lvlText w:val="%6"/>
      <w:lvlJc w:val="left"/>
      <w:pPr>
        <w:ind w:left="3600" w:hanging="1440"/>
      </w:pPr>
      <w:rPr>
        <w:rFonts w:cs="Times New Roman"/>
      </w:rPr>
    </w:lvl>
    <w:lvl w:ilvl="6">
      <w:start w:val="1"/>
      <w:numFmt w:val="decimal"/>
      <w:lvlText w:val="%7"/>
      <w:lvlJc w:val="left"/>
      <w:pPr>
        <w:ind w:left="3960" w:hanging="1440"/>
      </w:pPr>
      <w:rPr>
        <w:rFonts w:cs="Times New Roman"/>
      </w:rPr>
    </w:lvl>
    <w:lvl w:ilvl="7">
      <w:start w:val="1"/>
      <w:numFmt w:val="decimal"/>
      <w:lvlText w:val="%8"/>
      <w:lvlJc w:val="left"/>
      <w:pPr>
        <w:ind w:left="4680" w:hanging="1800"/>
      </w:pPr>
      <w:rPr>
        <w:rFonts w:cs="Times New Roman"/>
      </w:rPr>
    </w:lvl>
    <w:lvl w:ilvl="8">
      <w:start w:val="1"/>
      <w:numFmt w:val="decimal"/>
      <w:lvlText w:val="%9"/>
      <w:lvlJc w:val="left"/>
      <w:pPr>
        <w:ind w:left="5400" w:hanging="2160"/>
      </w:pPr>
      <w:rPr>
        <w:rFonts w:cs="Times New Roman"/>
      </w:rPr>
    </w:lvl>
  </w:abstractNum>
  <w:abstractNum w:abstractNumId="13">
    <w:nsid w:val="2E5231C4"/>
    <w:multiLevelType w:val="hybridMultilevel"/>
    <w:tmpl w:val="9120E704"/>
    <w:lvl w:ilvl="0" w:tplc="3104BB5E">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D5195"/>
    <w:multiLevelType w:val="multilevel"/>
    <w:tmpl w:val="0CEAF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4B12994"/>
    <w:multiLevelType w:val="multilevel"/>
    <w:tmpl w:val="AE103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BDD4736"/>
    <w:multiLevelType w:val="multilevel"/>
    <w:tmpl w:val="3A94C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C4E465F"/>
    <w:multiLevelType w:val="multilevel"/>
    <w:tmpl w:val="F3DE3D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CDA4ABC"/>
    <w:multiLevelType w:val="multilevel"/>
    <w:tmpl w:val="8640C4FA"/>
    <w:lvl w:ilvl="0">
      <w:start w:val="1"/>
      <w:numFmt w:val="decimal"/>
      <w:lvlText w:val="%1"/>
      <w:lvlJc w:val="left"/>
      <w:pPr>
        <w:ind w:left="54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nsid w:val="3D8C5636"/>
    <w:multiLevelType w:val="hybridMultilevel"/>
    <w:tmpl w:val="1D82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096B24"/>
    <w:multiLevelType w:val="hybridMultilevel"/>
    <w:tmpl w:val="AD12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2C1B64"/>
    <w:multiLevelType w:val="multilevel"/>
    <w:tmpl w:val="16CCE07A"/>
    <w:lvl w:ilvl="0">
      <w:start w:val="1"/>
      <w:numFmt w:val="bullet"/>
      <w:lvlText w:val=""/>
      <w:lvlJc w:val="left"/>
      <w:pPr>
        <w:ind w:left="1287"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2">
    <w:nsid w:val="491F72C6"/>
    <w:multiLevelType w:val="hybridMultilevel"/>
    <w:tmpl w:val="2236E4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4A85029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D797146"/>
    <w:multiLevelType w:val="multilevel"/>
    <w:tmpl w:val="D5A6E60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5">
    <w:nsid w:val="5D1F451F"/>
    <w:multiLevelType w:val="multilevel"/>
    <w:tmpl w:val="FADE9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D803466"/>
    <w:multiLevelType w:val="multilevel"/>
    <w:tmpl w:val="F0046F6C"/>
    <w:lvl w:ilvl="0">
      <w:start w:val="1"/>
      <w:numFmt w:val="bullet"/>
      <w:lvlText w:val=""/>
      <w:lvlJc w:val="left"/>
      <w:pPr>
        <w:tabs>
          <w:tab w:val="num" w:pos="1260"/>
        </w:tabs>
        <w:ind w:left="12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E505B38"/>
    <w:multiLevelType w:val="multilevel"/>
    <w:tmpl w:val="7D4A0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FB31F92"/>
    <w:multiLevelType w:val="multilevel"/>
    <w:tmpl w:val="9B6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79A5287"/>
    <w:multiLevelType w:val="hybridMultilevel"/>
    <w:tmpl w:val="9B50C1EC"/>
    <w:lvl w:ilvl="0" w:tplc="5C7C90E6">
      <w:start w:val="1"/>
      <w:numFmt w:val="decimal"/>
      <w:lvlText w:val="%1)"/>
      <w:lvlJc w:val="left"/>
      <w:pPr>
        <w:tabs>
          <w:tab w:val="num" w:pos="540"/>
        </w:tabs>
        <w:ind w:left="540" w:hanging="360"/>
      </w:pPr>
      <w:rPr>
        <w:rFonts w:cs="Times New Roman"/>
      </w:rPr>
    </w:lvl>
    <w:lvl w:ilvl="1" w:tplc="00AC209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AE409F3"/>
    <w:multiLevelType w:val="multilevel"/>
    <w:tmpl w:val="C06C99D2"/>
    <w:lvl w:ilvl="0">
      <w:start w:val="1"/>
      <w:numFmt w:val="decimal"/>
      <w:lvlText w:val="%1."/>
      <w:lvlJc w:val="left"/>
      <w:pPr>
        <w:ind w:left="390" w:hanging="39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31">
    <w:nsid w:val="6C8211B3"/>
    <w:multiLevelType w:val="hybridMultilevel"/>
    <w:tmpl w:val="5D3C3E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2D35FCD"/>
    <w:multiLevelType w:val="multilevel"/>
    <w:tmpl w:val="0434B56A"/>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hAnsi="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hint="default"/>
      </w:rPr>
    </w:lvl>
    <w:lvl w:ilvl="8">
      <w:start w:val="1"/>
      <w:numFmt w:val="bullet"/>
      <w:lvlText w:val=""/>
      <w:lvlJc w:val="left"/>
      <w:pPr>
        <w:ind w:left="7065" w:hanging="360"/>
      </w:pPr>
      <w:rPr>
        <w:rFonts w:ascii="Wingdings" w:hAnsi="Wingdings" w:hint="default"/>
      </w:rPr>
    </w:lvl>
  </w:abstractNum>
  <w:abstractNum w:abstractNumId="33">
    <w:nsid w:val="76BF5E06"/>
    <w:multiLevelType w:val="multilevel"/>
    <w:tmpl w:val="CDA01C1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4">
    <w:nsid w:val="78331D9C"/>
    <w:multiLevelType w:val="multilevel"/>
    <w:tmpl w:val="4E6CDB5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5">
    <w:nsid w:val="7AFC5D31"/>
    <w:multiLevelType w:val="hybridMultilevel"/>
    <w:tmpl w:val="E320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95621B"/>
    <w:multiLevelType w:val="hybridMultilevel"/>
    <w:tmpl w:val="C47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CC19D7"/>
    <w:multiLevelType w:val="multilevel"/>
    <w:tmpl w:val="E5489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E1F30A6"/>
    <w:multiLevelType w:val="multilevel"/>
    <w:tmpl w:val="FB269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2"/>
  </w:num>
  <w:num w:numId="4">
    <w:abstractNumId w:val="7"/>
  </w:num>
  <w:num w:numId="5">
    <w:abstractNumId w:val="3"/>
  </w:num>
  <w:num w:numId="6">
    <w:abstractNumId w:val="18"/>
  </w:num>
  <w:num w:numId="7">
    <w:abstractNumId w:val="9"/>
  </w:num>
  <w:num w:numId="8">
    <w:abstractNumId w:val="34"/>
  </w:num>
  <w:num w:numId="9">
    <w:abstractNumId w:val="26"/>
  </w:num>
  <w:num w:numId="10">
    <w:abstractNumId w:val="32"/>
  </w:num>
  <w:num w:numId="11">
    <w:abstractNumId w:val="10"/>
  </w:num>
  <w:num w:numId="12">
    <w:abstractNumId w:val="17"/>
  </w:num>
  <w:num w:numId="13">
    <w:abstractNumId w:val="11"/>
  </w:num>
  <w:num w:numId="14">
    <w:abstractNumId w:val="25"/>
  </w:num>
  <w:num w:numId="15">
    <w:abstractNumId w:val="4"/>
  </w:num>
  <w:num w:numId="16">
    <w:abstractNumId w:val="14"/>
  </w:num>
  <w:num w:numId="17">
    <w:abstractNumId w:val="15"/>
  </w:num>
  <w:num w:numId="18">
    <w:abstractNumId w:val="27"/>
  </w:num>
  <w:num w:numId="19">
    <w:abstractNumId w:val="28"/>
  </w:num>
  <w:num w:numId="20">
    <w:abstractNumId w:val="38"/>
  </w:num>
  <w:num w:numId="21">
    <w:abstractNumId w:val="16"/>
  </w:num>
  <w:num w:numId="22">
    <w:abstractNumId w:val="37"/>
  </w:num>
  <w:num w:numId="23">
    <w:abstractNumId w:val="33"/>
  </w:num>
  <w:num w:numId="24">
    <w:abstractNumId w:val="1"/>
  </w:num>
  <w:num w:numId="25">
    <w:abstractNumId w:val="13"/>
  </w:num>
  <w:num w:numId="26">
    <w:abstractNumId w:val="20"/>
  </w:num>
  <w:num w:numId="27">
    <w:abstractNumId w:val="3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1"/>
  </w:num>
  <w:num w:numId="31">
    <w:abstractNumId w:val="29"/>
  </w:num>
  <w:num w:numId="32">
    <w:abstractNumId w:val="19"/>
  </w:num>
  <w:num w:numId="33">
    <w:abstractNumId w:val="0"/>
  </w:num>
  <w:num w:numId="34">
    <w:abstractNumId w:val="35"/>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4"/>
  </w:num>
  <w:num w:numId="38">
    <w:abstractNumId w:val="23"/>
  </w:num>
  <w:num w:numId="39">
    <w:abstractNumId w:val="8"/>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5A2C0D"/>
    <w:rsid w:val="000002CD"/>
    <w:rsid w:val="000022CA"/>
    <w:rsid w:val="00002F79"/>
    <w:rsid w:val="00005948"/>
    <w:rsid w:val="00007731"/>
    <w:rsid w:val="000100B3"/>
    <w:rsid w:val="00011945"/>
    <w:rsid w:val="00013773"/>
    <w:rsid w:val="0001772F"/>
    <w:rsid w:val="000201EA"/>
    <w:rsid w:val="0002043F"/>
    <w:rsid w:val="0002057B"/>
    <w:rsid w:val="00023623"/>
    <w:rsid w:val="00024ED4"/>
    <w:rsid w:val="0003354A"/>
    <w:rsid w:val="00033878"/>
    <w:rsid w:val="00036749"/>
    <w:rsid w:val="000410E2"/>
    <w:rsid w:val="000428F7"/>
    <w:rsid w:val="00044DC0"/>
    <w:rsid w:val="00045CBF"/>
    <w:rsid w:val="000505A2"/>
    <w:rsid w:val="00055A1A"/>
    <w:rsid w:val="000568BD"/>
    <w:rsid w:val="000613BB"/>
    <w:rsid w:val="00062488"/>
    <w:rsid w:val="000624AF"/>
    <w:rsid w:val="00062F74"/>
    <w:rsid w:val="0006703D"/>
    <w:rsid w:val="00071C12"/>
    <w:rsid w:val="0007411D"/>
    <w:rsid w:val="0007449F"/>
    <w:rsid w:val="000754F1"/>
    <w:rsid w:val="0007574E"/>
    <w:rsid w:val="00075BBA"/>
    <w:rsid w:val="00077C98"/>
    <w:rsid w:val="00080382"/>
    <w:rsid w:val="00083438"/>
    <w:rsid w:val="00085EDC"/>
    <w:rsid w:val="00086FE4"/>
    <w:rsid w:val="000900A5"/>
    <w:rsid w:val="00092E7A"/>
    <w:rsid w:val="00094B3B"/>
    <w:rsid w:val="00095AFE"/>
    <w:rsid w:val="00096759"/>
    <w:rsid w:val="000A06ED"/>
    <w:rsid w:val="000A567A"/>
    <w:rsid w:val="000A5F08"/>
    <w:rsid w:val="000B2E2F"/>
    <w:rsid w:val="000B4F09"/>
    <w:rsid w:val="000B63D0"/>
    <w:rsid w:val="000B6734"/>
    <w:rsid w:val="000B6CA1"/>
    <w:rsid w:val="000C02A5"/>
    <w:rsid w:val="000C1273"/>
    <w:rsid w:val="000C128F"/>
    <w:rsid w:val="000C5E3F"/>
    <w:rsid w:val="000D00B2"/>
    <w:rsid w:val="000D057F"/>
    <w:rsid w:val="000D0DAA"/>
    <w:rsid w:val="000D2199"/>
    <w:rsid w:val="000D618C"/>
    <w:rsid w:val="000D722F"/>
    <w:rsid w:val="000D7823"/>
    <w:rsid w:val="000D7D76"/>
    <w:rsid w:val="000D7F7C"/>
    <w:rsid w:val="000E1E4A"/>
    <w:rsid w:val="000E3268"/>
    <w:rsid w:val="000E3D80"/>
    <w:rsid w:val="000E6317"/>
    <w:rsid w:val="000E6630"/>
    <w:rsid w:val="000F06AA"/>
    <w:rsid w:val="000F097B"/>
    <w:rsid w:val="000F0C53"/>
    <w:rsid w:val="000F1E2E"/>
    <w:rsid w:val="000F2330"/>
    <w:rsid w:val="000F4DAC"/>
    <w:rsid w:val="000F4F83"/>
    <w:rsid w:val="000F58C6"/>
    <w:rsid w:val="00106FC3"/>
    <w:rsid w:val="0010729C"/>
    <w:rsid w:val="00110B46"/>
    <w:rsid w:val="001118BE"/>
    <w:rsid w:val="00114A76"/>
    <w:rsid w:val="00115BF1"/>
    <w:rsid w:val="0012121E"/>
    <w:rsid w:val="00125561"/>
    <w:rsid w:val="00133AE3"/>
    <w:rsid w:val="001362E2"/>
    <w:rsid w:val="0014049F"/>
    <w:rsid w:val="00155CEF"/>
    <w:rsid w:val="00156226"/>
    <w:rsid w:val="00160F69"/>
    <w:rsid w:val="00162C59"/>
    <w:rsid w:val="00165533"/>
    <w:rsid w:val="00165AA3"/>
    <w:rsid w:val="00167A24"/>
    <w:rsid w:val="00170499"/>
    <w:rsid w:val="00170FCE"/>
    <w:rsid w:val="00172EF3"/>
    <w:rsid w:val="00173A32"/>
    <w:rsid w:val="00173F15"/>
    <w:rsid w:val="00174A7B"/>
    <w:rsid w:val="00181374"/>
    <w:rsid w:val="001820F1"/>
    <w:rsid w:val="00182D42"/>
    <w:rsid w:val="001846FC"/>
    <w:rsid w:val="001913B6"/>
    <w:rsid w:val="001928D7"/>
    <w:rsid w:val="00193209"/>
    <w:rsid w:val="00194658"/>
    <w:rsid w:val="00194B5F"/>
    <w:rsid w:val="001A1FB1"/>
    <w:rsid w:val="001A21B6"/>
    <w:rsid w:val="001A50CB"/>
    <w:rsid w:val="001B0F24"/>
    <w:rsid w:val="001B20B1"/>
    <w:rsid w:val="001B4790"/>
    <w:rsid w:val="001B714C"/>
    <w:rsid w:val="001C08B7"/>
    <w:rsid w:val="001C22ED"/>
    <w:rsid w:val="001C3125"/>
    <w:rsid w:val="001C5A03"/>
    <w:rsid w:val="001C72BB"/>
    <w:rsid w:val="001D312E"/>
    <w:rsid w:val="001D4838"/>
    <w:rsid w:val="001E5976"/>
    <w:rsid w:val="001F26E7"/>
    <w:rsid w:val="001F33A6"/>
    <w:rsid w:val="001F46D1"/>
    <w:rsid w:val="001F5BF0"/>
    <w:rsid w:val="001F7C67"/>
    <w:rsid w:val="00203800"/>
    <w:rsid w:val="002057B0"/>
    <w:rsid w:val="002067BB"/>
    <w:rsid w:val="00210780"/>
    <w:rsid w:val="00211C70"/>
    <w:rsid w:val="002147BA"/>
    <w:rsid w:val="00215557"/>
    <w:rsid w:val="00220604"/>
    <w:rsid w:val="00222C65"/>
    <w:rsid w:val="00235A92"/>
    <w:rsid w:val="00241C68"/>
    <w:rsid w:val="00242B87"/>
    <w:rsid w:val="00244A09"/>
    <w:rsid w:val="0024684D"/>
    <w:rsid w:val="002472DF"/>
    <w:rsid w:val="002504D4"/>
    <w:rsid w:val="00250C64"/>
    <w:rsid w:val="0025321D"/>
    <w:rsid w:val="002536CD"/>
    <w:rsid w:val="002552FC"/>
    <w:rsid w:val="002559AC"/>
    <w:rsid w:val="00264D0D"/>
    <w:rsid w:val="00266002"/>
    <w:rsid w:val="002671DE"/>
    <w:rsid w:val="00272D8D"/>
    <w:rsid w:val="00274C65"/>
    <w:rsid w:val="0027751F"/>
    <w:rsid w:val="00285655"/>
    <w:rsid w:val="0029031D"/>
    <w:rsid w:val="00290328"/>
    <w:rsid w:val="00294E40"/>
    <w:rsid w:val="00295B98"/>
    <w:rsid w:val="002968FE"/>
    <w:rsid w:val="002A0139"/>
    <w:rsid w:val="002A0BE0"/>
    <w:rsid w:val="002A1B7E"/>
    <w:rsid w:val="002A21FA"/>
    <w:rsid w:val="002A3480"/>
    <w:rsid w:val="002A600C"/>
    <w:rsid w:val="002A6EDA"/>
    <w:rsid w:val="002A78C9"/>
    <w:rsid w:val="002B1307"/>
    <w:rsid w:val="002B2E5B"/>
    <w:rsid w:val="002B3971"/>
    <w:rsid w:val="002C0180"/>
    <w:rsid w:val="002C0B39"/>
    <w:rsid w:val="002C157C"/>
    <w:rsid w:val="002C4957"/>
    <w:rsid w:val="002C7F5F"/>
    <w:rsid w:val="002D00D9"/>
    <w:rsid w:val="002D22E2"/>
    <w:rsid w:val="002D29E4"/>
    <w:rsid w:val="002D646C"/>
    <w:rsid w:val="002E07BD"/>
    <w:rsid w:val="002E0C6E"/>
    <w:rsid w:val="002E2445"/>
    <w:rsid w:val="002E7A35"/>
    <w:rsid w:val="002F050A"/>
    <w:rsid w:val="002F1800"/>
    <w:rsid w:val="002F3D4E"/>
    <w:rsid w:val="002F3FAE"/>
    <w:rsid w:val="002F423F"/>
    <w:rsid w:val="002F6F30"/>
    <w:rsid w:val="002F6FC5"/>
    <w:rsid w:val="002F6FDF"/>
    <w:rsid w:val="003029B7"/>
    <w:rsid w:val="00303A26"/>
    <w:rsid w:val="00305564"/>
    <w:rsid w:val="00306847"/>
    <w:rsid w:val="00313391"/>
    <w:rsid w:val="00314D08"/>
    <w:rsid w:val="0032106A"/>
    <w:rsid w:val="003213ED"/>
    <w:rsid w:val="00323760"/>
    <w:rsid w:val="00324211"/>
    <w:rsid w:val="003255C5"/>
    <w:rsid w:val="00326EB8"/>
    <w:rsid w:val="00327881"/>
    <w:rsid w:val="00327E65"/>
    <w:rsid w:val="00335479"/>
    <w:rsid w:val="003432AC"/>
    <w:rsid w:val="00344DBC"/>
    <w:rsid w:val="00344E7C"/>
    <w:rsid w:val="00346407"/>
    <w:rsid w:val="00351ECC"/>
    <w:rsid w:val="003551F7"/>
    <w:rsid w:val="00356032"/>
    <w:rsid w:val="003562DF"/>
    <w:rsid w:val="003602E4"/>
    <w:rsid w:val="00361981"/>
    <w:rsid w:val="0036302D"/>
    <w:rsid w:val="00364BC4"/>
    <w:rsid w:val="0036579D"/>
    <w:rsid w:val="003679DC"/>
    <w:rsid w:val="00367F79"/>
    <w:rsid w:val="0037081F"/>
    <w:rsid w:val="003775FF"/>
    <w:rsid w:val="003803D4"/>
    <w:rsid w:val="00386421"/>
    <w:rsid w:val="00386D57"/>
    <w:rsid w:val="003903B6"/>
    <w:rsid w:val="00390F60"/>
    <w:rsid w:val="00395B5D"/>
    <w:rsid w:val="0039780D"/>
    <w:rsid w:val="003A6441"/>
    <w:rsid w:val="003A7C1F"/>
    <w:rsid w:val="003B7639"/>
    <w:rsid w:val="003C08BB"/>
    <w:rsid w:val="003C2350"/>
    <w:rsid w:val="003C4341"/>
    <w:rsid w:val="003D4C95"/>
    <w:rsid w:val="003D66E5"/>
    <w:rsid w:val="003E04CB"/>
    <w:rsid w:val="003E4FA3"/>
    <w:rsid w:val="003F01C5"/>
    <w:rsid w:val="003F0F50"/>
    <w:rsid w:val="003F1E63"/>
    <w:rsid w:val="003F4DC6"/>
    <w:rsid w:val="003F66FE"/>
    <w:rsid w:val="0040181E"/>
    <w:rsid w:val="00401931"/>
    <w:rsid w:val="00402C86"/>
    <w:rsid w:val="00403F8E"/>
    <w:rsid w:val="00404A66"/>
    <w:rsid w:val="004060B4"/>
    <w:rsid w:val="00406E61"/>
    <w:rsid w:val="00411B16"/>
    <w:rsid w:val="00412FAC"/>
    <w:rsid w:val="00413B00"/>
    <w:rsid w:val="00414E95"/>
    <w:rsid w:val="004163BB"/>
    <w:rsid w:val="00421575"/>
    <w:rsid w:val="004223AA"/>
    <w:rsid w:val="004245B4"/>
    <w:rsid w:val="004300A4"/>
    <w:rsid w:val="00432752"/>
    <w:rsid w:val="0043709B"/>
    <w:rsid w:val="00440003"/>
    <w:rsid w:val="00444C61"/>
    <w:rsid w:val="00452F32"/>
    <w:rsid w:val="00455B9D"/>
    <w:rsid w:val="00457E08"/>
    <w:rsid w:val="00462576"/>
    <w:rsid w:val="00471673"/>
    <w:rsid w:val="00472483"/>
    <w:rsid w:val="00472FA8"/>
    <w:rsid w:val="00473E46"/>
    <w:rsid w:val="00476346"/>
    <w:rsid w:val="00476B35"/>
    <w:rsid w:val="00480748"/>
    <w:rsid w:val="00484C48"/>
    <w:rsid w:val="00492161"/>
    <w:rsid w:val="0049381A"/>
    <w:rsid w:val="00495CF9"/>
    <w:rsid w:val="00495F5C"/>
    <w:rsid w:val="004A001B"/>
    <w:rsid w:val="004A0220"/>
    <w:rsid w:val="004A0592"/>
    <w:rsid w:val="004A3107"/>
    <w:rsid w:val="004B0CA2"/>
    <w:rsid w:val="004B1999"/>
    <w:rsid w:val="004B20FD"/>
    <w:rsid w:val="004B2274"/>
    <w:rsid w:val="004B26F2"/>
    <w:rsid w:val="004B47F0"/>
    <w:rsid w:val="004B4F02"/>
    <w:rsid w:val="004B5DD6"/>
    <w:rsid w:val="004C15BA"/>
    <w:rsid w:val="004C66A1"/>
    <w:rsid w:val="004E1525"/>
    <w:rsid w:val="004E2109"/>
    <w:rsid w:val="004E48E6"/>
    <w:rsid w:val="004E4AB7"/>
    <w:rsid w:val="004E5C39"/>
    <w:rsid w:val="004E6778"/>
    <w:rsid w:val="004F0CF8"/>
    <w:rsid w:val="004F2C36"/>
    <w:rsid w:val="004F6688"/>
    <w:rsid w:val="004F76F2"/>
    <w:rsid w:val="00505A4E"/>
    <w:rsid w:val="0050655E"/>
    <w:rsid w:val="005068ED"/>
    <w:rsid w:val="00512130"/>
    <w:rsid w:val="005229A1"/>
    <w:rsid w:val="00524573"/>
    <w:rsid w:val="00525E72"/>
    <w:rsid w:val="005302EC"/>
    <w:rsid w:val="005322FF"/>
    <w:rsid w:val="00533730"/>
    <w:rsid w:val="00535DF5"/>
    <w:rsid w:val="005365D3"/>
    <w:rsid w:val="005376BF"/>
    <w:rsid w:val="00541FEF"/>
    <w:rsid w:val="00543CAF"/>
    <w:rsid w:val="00544253"/>
    <w:rsid w:val="00546F5D"/>
    <w:rsid w:val="00550519"/>
    <w:rsid w:val="005635C1"/>
    <w:rsid w:val="00564ADD"/>
    <w:rsid w:val="00564D37"/>
    <w:rsid w:val="005701BA"/>
    <w:rsid w:val="005707A9"/>
    <w:rsid w:val="00571D7A"/>
    <w:rsid w:val="005731A8"/>
    <w:rsid w:val="0057391B"/>
    <w:rsid w:val="00573D6F"/>
    <w:rsid w:val="005753D8"/>
    <w:rsid w:val="0058541E"/>
    <w:rsid w:val="00585E03"/>
    <w:rsid w:val="00590F13"/>
    <w:rsid w:val="005934FB"/>
    <w:rsid w:val="005950E7"/>
    <w:rsid w:val="00597073"/>
    <w:rsid w:val="005A2C0D"/>
    <w:rsid w:val="005B2162"/>
    <w:rsid w:val="005B3BAE"/>
    <w:rsid w:val="005B41F6"/>
    <w:rsid w:val="005C310F"/>
    <w:rsid w:val="005C6B1D"/>
    <w:rsid w:val="005D0870"/>
    <w:rsid w:val="005D18E7"/>
    <w:rsid w:val="005D1B47"/>
    <w:rsid w:val="005E0706"/>
    <w:rsid w:val="005E2296"/>
    <w:rsid w:val="005E22C6"/>
    <w:rsid w:val="005E5008"/>
    <w:rsid w:val="005F182D"/>
    <w:rsid w:val="005F1A86"/>
    <w:rsid w:val="005F581D"/>
    <w:rsid w:val="005F5D52"/>
    <w:rsid w:val="006014CC"/>
    <w:rsid w:val="0060200E"/>
    <w:rsid w:val="0060235A"/>
    <w:rsid w:val="0061587E"/>
    <w:rsid w:val="00620C20"/>
    <w:rsid w:val="00622E04"/>
    <w:rsid w:val="00623941"/>
    <w:rsid w:val="00626D73"/>
    <w:rsid w:val="00633C35"/>
    <w:rsid w:val="0063753E"/>
    <w:rsid w:val="00642072"/>
    <w:rsid w:val="006456C0"/>
    <w:rsid w:val="0064630C"/>
    <w:rsid w:val="00655A70"/>
    <w:rsid w:val="0065666B"/>
    <w:rsid w:val="00656F05"/>
    <w:rsid w:val="00685313"/>
    <w:rsid w:val="00687538"/>
    <w:rsid w:val="00687A62"/>
    <w:rsid w:val="0069616B"/>
    <w:rsid w:val="00697612"/>
    <w:rsid w:val="006A121A"/>
    <w:rsid w:val="006A4E51"/>
    <w:rsid w:val="006A4E94"/>
    <w:rsid w:val="006A7712"/>
    <w:rsid w:val="006B0832"/>
    <w:rsid w:val="006B1CE7"/>
    <w:rsid w:val="006B4B89"/>
    <w:rsid w:val="006C1FDE"/>
    <w:rsid w:val="006C2058"/>
    <w:rsid w:val="006C3529"/>
    <w:rsid w:val="006C7B17"/>
    <w:rsid w:val="006C7CD4"/>
    <w:rsid w:val="006D0883"/>
    <w:rsid w:val="006D0E9E"/>
    <w:rsid w:val="006D1096"/>
    <w:rsid w:val="006D1BE0"/>
    <w:rsid w:val="006D21FF"/>
    <w:rsid w:val="006D2A98"/>
    <w:rsid w:val="006E66ED"/>
    <w:rsid w:val="006F0B36"/>
    <w:rsid w:val="006F12D0"/>
    <w:rsid w:val="006F50D3"/>
    <w:rsid w:val="006F5834"/>
    <w:rsid w:val="0070082F"/>
    <w:rsid w:val="00700CD2"/>
    <w:rsid w:val="00702188"/>
    <w:rsid w:val="00703F2B"/>
    <w:rsid w:val="007049E1"/>
    <w:rsid w:val="00705628"/>
    <w:rsid w:val="007058E8"/>
    <w:rsid w:val="0070756B"/>
    <w:rsid w:val="00714FAA"/>
    <w:rsid w:val="007156E2"/>
    <w:rsid w:val="00716969"/>
    <w:rsid w:val="00716DE6"/>
    <w:rsid w:val="0071771A"/>
    <w:rsid w:val="00726559"/>
    <w:rsid w:val="007314E5"/>
    <w:rsid w:val="00733354"/>
    <w:rsid w:val="0073508A"/>
    <w:rsid w:val="00736569"/>
    <w:rsid w:val="00737EE2"/>
    <w:rsid w:val="007476B1"/>
    <w:rsid w:val="00750C46"/>
    <w:rsid w:val="00752E03"/>
    <w:rsid w:val="007545DF"/>
    <w:rsid w:val="0076158E"/>
    <w:rsid w:val="00767794"/>
    <w:rsid w:val="00770B21"/>
    <w:rsid w:val="00772891"/>
    <w:rsid w:val="0077351D"/>
    <w:rsid w:val="00775147"/>
    <w:rsid w:val="007763E7"/>
    <w:rsid w:val="007776D6"/>
    <w:rsid w:val="00782613"/>
    <w:rsid w:val="00786837"/>
    <w:rsid w:val="00792062"/>
    <w:rsid w:val="00793F61"/>
    <w:rsid w:val="00794BF8"/>
    <w:rsid w:val="007A6FCF"/>
    <w:rsid w:val="007A71FB"/>
    <w:rsid w:val="007B0956"/>
    <w:rsid w:val="007B3168"/>
    <w:rsid w:val="007B3174"/>
    <w:rsid w:val="007B483F"/>
    <w:rsid w:val="007B61C7"/>
    <w:rsid w:val="007B6507"/>
    <w:rsid w:val="007C3C31"/>
    <w:rsid w:val="007C60FE"/>
    <w:rsid w:val="007D0F5F"/>
    <w:rsid w:val="007D2E75"/>
    <w:rsid w:val="007D7640"/>
    <w:rsid w:val="007D7766"/>
    <w:rsid w:val="007E0570"/>
    <w:rsid w:val="007E1015"/>
    <w:rsid w:val="007E372C"/>
    <w:rsid w:val="007E41BE"/>
    <w:rsid w:val="007F054A"/>
    <w:rsid w:val="007F0953"/>
    <w:rsid w:val="007F0C19"/>
    <w:rsid w:val="007F10CD"/>
    <w:rsid w:val="007F33A9"/>
    <w:rsid w:val="00800C8D"/>
    <w:rsid w:val="0080217A"/>
    <w:rsid w:val="00802852"/>
    <w:rsid w:val="00802F67"/>
    <w:rsid w:val="0080535D"/>
    <w:rsid w:val="0081172F"/>
    <w:rsid w:val="00811868"/>
    <w:rsid w:val="00821B68"/>
    <w:rsid w:val="00821F38"/>
    <w:rsid w:val="0082512F"/>
    <w:rsid w:val="00825479"/>
    <w:rsid w:val="00825B29"/>
    <w:rsid w:val="00826C83"/>
    <w:rsid w:val="00833F57"/>
    <w:rsid w:val="0083425E"/>
    <w:rsid w:val="00834407"/>
    <w:rsid w:val="00835838"/>
    <w:rsid w:val="0084179B"/>
    <w:rsid w:val="008428A8"/>
    <w:rsid w:val="0084636D"/>
    <w:rsid w:val="00847372"/>
    <w:rsid w:val="00847B26"/>
    <w:rsid w:val="00852A54"/>
    <w:rsid w:val="00853843"/>
    <w:rsid w:val="00866585"/>
    <w:rsid w:val="00870335"/>
    <w:rsid w:val="00871E2D"/>
    <w:rsid w:val="00873218"/>
    <w:rsid w:val="00874F0C"/>
    <w:rsid w:val="00881735"/>
    <w:rsid w:val="00883F69"/>
    <w:rsid w:val="00891D35"/>
    <w:rsid w:val="00892AA9"/>
    <w:rsid w:val="00895E71"/>
    <w:rsid w:val="008A0C96"/>
    <w:rsid w:val="008A4A5F"/>
    <w:rsid w:val="008A5B81"/>
    <w:rsid w:val="008C2638"/>
    <w:rsid w:val="008D4F2F"/>
    <w:rsid w:val="008D73D7"/>
    <w:rsid w:val="008E2693"/>
    <w:rsid w:val="008E3122"/>
    <w:rsid w:val="008E45D6"/>
    <w:rsid w:val="008F138C"/>
    <w:rsid w:val="008F4B3D"/>
    <w:rsid w:val="008F6584"/>
    <w:rsid w:val="00902C94"/>
    <w:rsid w:val="009058F5"/>
    <w:rsid w:val="00907D05"/>
    <w:rsid w:val="00912D02"/>
    <w:rsid w:val="00913B02"/>
    <w:rsid w:val="00913E85"/>
    <w:rsid w:val="00920B93"/>
    <w:rsid w:val="009235C5"/>
    <w:rsid w:val="00925CC3"/>
    <w:rsid w:val="009272F1"/>
    <w:rsid w:val="00927C27"/>
    <w:rsid w:val="00933ADF"/>
    <w:rsid w:val="00935C59"/>
    <w:rsid w:val="0094122B"/>
    <w:rsid w:val="00947567"/>
    <w:rsid w:val="00947E35"/>
    <w:rsid w:val="009509CE"/>
    <w:rsid w:val="0095229E"/>
    <w:rsid w:val="0096074C"/>
    <w:rsid w:val="00962752"/>
    <w:rsid w:val="00962C78"/>
    <w:rsid w:val="0096506C"/>
    <w:rsid w:val="009662F7"/>
    <w:rsid w:val="00966586"/>
    <w:rsid w:val="00966EBE"/>
    <w:rsid w:val="009713FF"/>
    <w:rsid w:val="0097375C"/>
    <w:rsid w:val="009762E9"/>
    <w:rsid w:val="00983CE2"/>
    <w:rsid w:val="0098461D"/>
    <w:rsid w:val="00986114"/>
    <w:rsid w:val="00986BB5"/>
    <w:rsid w:val="00986FFD"/>
    <w:rsid w:val="0099020B"/>
    <w:rsid w:val="00992A5D"/>
    <w:rsid w:val="009956FB"/>
    <w:rsid w:val="00996E51"/>
    <w:rsid w:val="009A6BFA"/>
    <w:rsid w:val="009A6CCD"/>
    <w:rsid w:val="009A71CB"/>
    <w:rsid w:val="009B3FD2"/>
    <w:rsid w:val="009C30BB"/>
    <w:rsid w:val="009C3DA9"/>
    <w:rsid w:val="009C57F8"/>
    <w:rsid w:val="009C66B7"/>
    <w:rsid w:val="009C7253"/>
    <w:rsid w:val="009D0109"/>
    <w:rsid w:val="009D1E2D"/>
    <w:rsid w:val="009D76B2"/>
    <w:rsid w:val="009E0E83"/>
    <w:rsid w:val="009E1566"/>
    <w:rsid w:val="009E5D45"/>
    <w:rsid w:val="009F12AC"/>
    <w:rsid w:val="009F199C"/>
    <w:rsid w:val="009F1FC4"/>
    <w:rsid w:val="009F513A"/>
    <w:rsid w:val="009F6C71"/>
    <w:rsid w:val="009F7BB6"/>
    <w:rsid w:val="00A052F1"/>
    <w:rsid w:val="00A05BCA"/>
    <w:rsid w:val="00A119A7"/>
    <w:rsid w:val="00A13511"/>
    <w:rsid w:val="00A152C8"/>
    <w:rsid w:val="00A1690E"/>
    <w:rsid w:val="00A24294"/>
    <w:rsid w:val="00A3393C"/>
    <w:rsid w:val="00A41389"/>
    <w:rsid w:val="00A44C23"/>
    <w:rsid w:val="00A459BC"/>
    <w:rsid w:val="00A45AF8"/>
    <w:rsid w:val="00A46705"/>
    <w:rsid w:val="00A53CCF"/>
    <w:rsid w:val="00A639BC"/>
    <w:rsid w:val="00A63DCF"/>
    <w:rsid w:val="00A6440C"/>
    <w:rsid w:val="00A66221"/>
    <w:rsid w:val="00A67316"/>
    <w:rsid w:val="00A67F52"/>
    <w:rsid w:val="00A67F8A"/>
    <w:rsid w:val="00A72E95"/>
    <w:rsid w:val="00A73613"/>
    <w:rsid w:val="00A74ADD"/>
    <w:rsid w:val="00A75D95"/>
    <w:rsid w:val="00A82CBD"/>
    <w:rsid w:val="00A86A9D"/>
    <w:rsid w:val="00A87DF1"/>
    <w:rsid w:val="00A935B8"/>
    <w:rsid w:val="00A95EFF"/>
    <w:rsid w:val="00A96B1B"/>
    <w:rsid w:val="00AA0879"/>
    <w:rsid w:val="00AA1F1A"/>
    <w:rsid w:val="00AA422E"/>
    <w:rsid w:val="00AB0441"/>
    <w:rsid w:val="00AB26DC"/>
    <w:rsid w:val="00AB2E67"/>
    <w:rsid w:val="00AB3E85"/>
    <w:rsid w:val="00AB510E"/>
    <w:rsid w:val="00AB5D93"/>
    <w:rsid w:val="00AB7BDF"/>
    <w:rsid w:val="00AC2032"/>
    <w:rsid w:val="00AC48EF"/>
    <w:rsid w:val="00AC7171"/>
    <w:rsid w:val="00AC73D6"/>
    <w:rsid w:val="00AD40BA"/>
    <w:rsid w:val="00AD4C88"/>
    <w:rsid w:val="00AE179A"/>
    <w:rsid w:val="00AE2318"/>
    <w:rsid w:val="00AE3DDA"/>
    <w:rsid w:val="00AE5F09"/>
    <w:rsid w:val="00AE7488"/>
    <w:rsid w:val="00AE78A6"/>
    <w:rsid w:val="00AF1F82"/>
    <w:rsid w:val="00AF4986"/>
    <w:rsid w:val="00B0165A"/>
    <w:rsid w:val="00B03E1B"/>
    <w:rsid w:val="00B04C28"/>
    <w:rsid w:val="00B06864"/>
    <w:rsid w:val="00B06C8E"/>
    <w:rsid w:val="00B1736D"/>
    <w:rsid w:val="00B20826"/>
    <w:rsid w:val="00B227CB"/>
    <w:rsid w:val="00B2350E"/>
    <w:rsid w:val="00B25D3D"/>
    <w:rsid w:val="00B26241"/>
    <w:rsid w:val="00B26366"/>
    <w:rsid w:val="00B26B9D"/>
    <w:rsid w:val="00B275DF"/>
    <w:rsid w:val="00B27F1E"/>
    <w:rsid w:val="00B316CC"/>
    <w:rsid w:val="00B4123B"/>
    <w:rsid w:val="00B4282E"/>
    <w:rsid w:val="00B437C4"/>
    <w:rsid w:val="00B454F3"/>
    <w:rsid w:val="00B51919"/>
    <w:rsid w:val="00B5332C"/>
    <w:rsid w:val="00B53FB7"/>
    <w:rsid w:val="00B63979"/>
    <w:rsid w:val="00B63A25"/>
    <w:rsid w:val="00B6572A"/>
    <w:rsid w:val="00B65E83"/>
    <w:rsid w:val="00B67AA1"/>
    <w:rsid w:val="00B710AA"/>
    <w:rsid w:val="00B712F3"/>
    <w:rsid w:val="00B73512"/>
    <w:rsid w:val="00B74EBA"/>
    <w:rsid w:val="00B77A88"/>
    <w:rsid w:val="00B81E72"/>
    <w:rsid w:val="00B82002"/>
    <w:rsid w:val="00B8252F"/>
    <w:rsid w:val="00B82DAD"/>
    <w:rsid w:val="00B84072"/>
    <w:rsid w:val="00B84A64"/>
    <w:rsid w:val="00B84DCA"/>
    <w:rsid w:val="00B84E3E"/>
    <w:rsid w:val="00B85318"/>
    <w:rsid w:val="00B87027"/>
    <w:rsid w:val="00B90E36"/>
    <w:rsid w:val="00B9224C"/>
    <w:rsid w:val="00B9633B"/>
    <w:rsid w:val="00BA0102"/>
    <w:rsid w:val="00BA0D01"/>
    <w:rsid w:val="00BA127E"/>
    <w:rsid w:val="00BA17B3"/>
    <w:rsid w:val="00BA257A"/>
    <w:rsid w:val="00BA29E1"/>
    <w:rsid w:val="00BA5D1A"/>
    <w:rsid w:val="00BA610E"/>
    <w:rsid w:val="00BB1AFF"/>
    <w:rsid w:val="00BB30A2"/>
    <w:rsid w:val="00BB34A2"/>
    <w:rsid w:val="00BB435E"/>
    <w:rsid w:val="00BB7503"/>
    <w:rsid w:val="00BD07F1"/>
    <w:rsid w:val="00BD2C6D"/>
    <w:rsid w:val="00BD4FE2"/>
    <w:rsid w:val="00BD5B86"/>
    <w:rsid w:val="00BD60CE"/>
    <w:rsid w:val="00BE4CC8"/>
    <w:rsid w:val="00C00ACF"/>
    <w:rsid w:val="00C07A45"/>
    <w:rsid w:val="00C07E78"/>
    <w:rsid w:val="00C10C04"/>
    <w:rsid w:val="00C121BF"/>
    <w:rsid w:val="00C13D9D"/>
    <w:rsid w:val="00C1584C"/>
    <w:rsid w:val="00C20324"/>
    <w:rsid w:val="00C21E83"/>
    <w:rsid w:val="00C2525C"/>
    <w:rsid w:val="00C25C72"/>
    <w:rsid w:val="00C2712E"/>
    <w:rsid w:val="00C27CB5"/>
    <w:rsid w:val="00C30632"/>
    <w:rsid w:val="00C31A1A"/>
    <w:rsid w:val="00C31C08"/>
    <w:rsid w:val="00C336C8"/>
    <w:rsid w:val="00C4016E"/>
    <w:rsid w:val="00C41F26"/>
    <w:rsid w:val="00C429D1"/>
    <w:rsid w:val="00C44411"/>
    <w:rsid w:val="00C46BC9"/>
    <w:rsid w:val="00C52377"/>
    <w:rsid w:val="00C6124F"/>
    <w:rsid w:val="00C6516B"/>
    <w:rsid w:val="00C65D5A"/>
    <w:rsid w:val="00C706E2"/>
    <w:rsid w:val="00C70A39"/>
    <w:rsid w:val="00C70BE9"/>
    <w:rsid w:val="00C713C6"/>
    <w:rsid w:val="00C7248A"/>
    <w:rsid w:val="00C729C7"/>
    <w:rsid w:val="00C76DBD"/>
    <w:rsid w:val="00C8064F"/>
    <w:rsid w:val="00C91CF9"/>
    <w:rsid w:val="00C920A4"/>
    <w:rsid w:val="00C92D86"/>
    <w:rsid w:val="00CA09C5"/>
    <w:rsid w:val="00CA1809"/>
    <w:rsid w:val="00CA2799"/>
    <w:rsid w:val="00CB4C98"/>
    <w:rsid w:val="00CC016A"/>
    <w:rsid w:val="00CC0817"/>
    <w:rsid w:val="00CC4133"/>
    <w:rsid w:val="00CD2DE1"/>
    <w:rsid w:val="00CD47EB"/>
    <w:rsid w:val="00CE16BB"/>
    <w:rsid w:val="00CE41C2"/>
    <w:rsid w:val="00CE4D2F"/>
    <w:rsid w:val="00CF0819"/>
    <w:rsid w:val="00CF4677"/>
    <w:rsid w:val="00CF5F1A"/>
    <w:rsid w:val="00CF6135"/>
    <w:rsid w:val="00D1142E"/>
    <w:rsid w:val="00D14016"/>
    <w:rsid w:val="00D1651B"/>
    <w:rsid w:val="00D17DA5"/>
    <w:rsid w:val="00D211B7"/>
    <w:rsid w:val="00D224FE"/>
    <w:rsid w:val="00D23B4B"/>
    <w:rsid w:val="00D23CD4"/>
    <w:rsid w:val="00D240F2"/>
    <w:rsid w:val="00D258B8"/>
    <w:rsid w:val="00D302C7"/>
    <w:rsid w:val="00D32BB3"/>
    <w:rsid w:val="00D34415"/>
    <w:rsid w:val="00D4036E"/>
    <w:rsid w:val="00D41786"/>
    <w:rsid w:val="00D47E13"/>
    <w:rsid w:val="00D569FB"/>
    <w:rsid w:val="00D56FAF"/>
    <w:rsid w:val="00D57237"/>
    <w:rsid w:val="00D615AA"/>
    <w:rsid w:val="00D633A5"/>
    <w:rsid w:val="00D64905"/>
    <w:rsid w:val="00D65202"/>
    <w:rsid w:val="00D7204D"/>
    <w:rsid w:val="00D74469"/>
    <w:rsid w:val="00D75407"/>
    <w:rsid w:val="00D76608"/>
    <w:rsid w:val="00D83298"/>
    <w:rsid w:val="00D84737"/>
    <w:rsid w:val="00D84F65"/>
    <w:rsid w:val="00D86F33"/>
    <w:rsid w:val="00D90101"/>
    <w:rsid w:val="00D932CF"/>
    <w:rsid w:val="00D97930"/>
    <w:rsid w:val="00DA15A3"/>
    <w:rsid w:val="00DA45DB"/>
    <w:rsid w:val="00DA785E"/>
    <w:rsid w:val="00DB0979"/>
    <w:rsid w:val="00DB5D48"/>
    <w:rsid w:val="00DB63E6"/>
    <w:rsid w:val="00DC2E37"/>
    <w:rsid w:val="00DC72A1"/>
    <w:rsid w:val="00DC739A"/>
    <w:rsid w:val="00DD4FA1"/>
    <w:rsid w:val="00DD5520"/>
    <w:rsid w:val="00DD67EC"/>
    <w:rsid w:val="00DE0D10"/>
    <w:rsid w:val="00DE4E39"/>
    <w:rsid w:val="00DE69B8"/>
    <w:rsid w:val="00DF0633"/>
    <w:rsid w:val="00DF3E15"/>
    <w:rsid w:val="00DF731D"/>
    <w:rsid w:val="00DF74B9"/>
    <w:rsid w:val="00E018BA"/>
    <w:rsid w:val="00E0714E"/>
    <w:rsid w:val="00E114CA"/>
    <w:rsid w:val="00E11E0B"/>
    <w:rsid w:val="00E12D80"/>
    <w:rsid w:val="00E1374D"/>
    <w:rsid w:val="00E15134"/>
    <w:rsid w:val="00E15E1A"/>
    <w:rsid w:val="00E22B2B"/>
    <w:rsid w:val="00E3050E"/>
    <w:rsid w:val="00E350D6"/>
    <w:rsid w:val="00E40CBD"/>
    <w:rsid w:val="00E424E2"/>
    <w:rsid w:val="00E44547"/>
    <w:rsid w:val="00E44EB7"/>
    <w:rsid w:val="00E45A78"/>
    <w:rsid w:val="00E45C5F"/>
    <w:rsid w:val="00E46D62"/>
    <w:rsid w:val="00E47E83"/>
    <w:rsid w:val="00E52591"/>
    <w:rsid w:val="00E527FF"/>
    <w:rsid w:val="00E54ADB"/>
    <w:rsid w:val="00E54B04"/>
    <w:rsid w:val="00E54D47"/>
    <w:rsid w:val="00E6232E"/>
    <w:rsid w:val="00E632E9"/>
    <w:rsid w:val="00E64F30"/>
    <w:rsid w:val="00E6519F"/>
    <w:rsid w:val="00E70A65"/>
    <w:rsid w:val="00E72A5A"/>
    <w:rsid w:val="00E7301C"/>
    <w:rsid w:val="00E73550"/>
    <w:rsid w:val="00E74375"/>
    <w:rsid w:val="00E767C6"/>
    <w:rsid w:val="00E76B00"/>
    <w:rsid w:val="00E842E5"/>
    <w:rsid w:val="00E921B4"/>
    <w:rsid w:val="00E926BB"/>
    <w:rsid w:val="00E9434A"/>
    <w:rsid w:val="00E94523"/>
    <w:rsid w:val="00E94E90"/>
    <w:rsid w:val="00E9543F"/>
    <w:rsid w:val="00E972B0"/>
    <w:rsid w:val="00EA0645"/>
    <w:rsid w:val="00EA14BB"/>
    <w:rsid w:val="00EA4874"/>
    <w:rsid w:val="00EA64D9"/>
    <w:rsid w:val="00EB0E31"/>
    <w:rsid w:val="00EB0F6A"/>
    <w:rsid w:val="00EB1547"/>
    <w:rsid w:val="00EB2B5F"/>
    <w:rsid w:val="00EB2C54"/>
    <w:rsid w:val="00EB5C22"/>
    <w:rsid w:val="00EC176D"/>
    <w:rsid w:val="00EC2B3C"/>
    <w:rsid w:val="00EC346C"/>
    <w:rsid w:val="00EC388C"/>
    <w:rsid w:val="00EC6A06"/>
    <w:rsid w:val="00EC73B8"/>
    <w:rsid w:val="00ED1045"/>
    <w:rsid w:val="00ED2E87"/>
    <w:rsid w:val="00ED34E6"/>
    <w:rsid w:val="00ED4DDF"/>
    <w:rsid w:val="00ED50EC"/>
    <w:rsid w:val="00ED5394"/>
    <w:rsid w:val="00EE1708"/>
    <w:rsid w:val="00EE4270"/>
    <w:rsid w:val="00EE6A06"/>
    <w:rsid w:val="00EE71C1"/>
    <w:rsid w:val="00EF180A"/>
    <w:rsid w:val="00EF24CB"/>
    <w:rsid w:val="00EF45A7"/>
    <w:rsid w:val="00EF7876"/>
    <w:rsid w:val="00EF7D77"/>
    <w:rsid w:val="00F02507"/>
    <w:rsid w:val="00F03983"/>
    <w:rsid w:val="00F05F36"/>
    <w:rsid w:val="00F06F46"/>
    <w:rsid w:val="00F07CFD"/>
    <w:rsid w:val="00F107D6"/>
    <w:rsid w:val="00F140D2"/>
    <w:rsid w:val="00F15080"/>
    <w:rsid w:val="00F20584"/>
    <w:rsid w:val="00F21381"/>
    <w:rsid w:val="00F22525"/>
    <w:rsid w:val="00F24BEF"/>
    <w:rsid w:val="00F25F98"/>
    <w:rsid w:val="00F30E29"/>
    <w:rsid w:val="00F35433"/>
    <w:rsid w:val="00F361F3"/>
    <w:rsid w:val="00F40D38"/>
    <w:rsid w:val="00F4117F"/>
    <w:rsid w:val="00F45868"/>
    <w:rsid w:val="00F459F1"/>
    <w:rsid w:val="00F50C09"/>
    <w:rsid w:val="00F50ECE"/>
    <w:rsid w:val="00F5450E"/>
    <w:rsid w:val="00F560C2"/>
    <w:rsid w:val="00F61596"/>
    <w:rsid w:val="00F6172D"/>
    <w:rsid w:val="00F62485"/>
    <w:rsid w:val="00F63474"/>
    <w:rsid w:val="00F67009"/>
    <w:rsid w:val="00F71D4A"/>
    <w:rsid w:val="00F72088"/>
    <w:rsid w:val="00F76BF4"/>
    <w:rsid w:val="00F80E4C"/>
    <w:rsid w:val="00F82512"/>
    <w:rsid w:val="00F8516F"/>
    <w:rsid w:val="00F86F45"/>
    <w:rsid w:val="00F90C76"/>
    <w:rsid w:val="00F90E3E"/>
    <w:rsid w:val="00F93F20"/>
    <w:rsid w:val="00F9586B"/>
    <w:rsid w:val="00F96F13"/>
    <w:rsid w:val="00F97530"/>
    <w:rsid w:val="00FA1C93"/>
    <w:rsid w:val="00FA3E5D"/>
    <w:rsid w:val="00FA61DC"/>
    <w:rsid w:val="00FA6DF6"/>
    <w:rsid w:val="00FA7327"/>
    <w:rsid w:val="00FA75CD"/>
    <w:rsid w:val="00FB006D"/>
    <w:rsid w:val="00FB0A2B"/>
    <w:rsid w:val="00FB0A94"/>
    <w:rsid w:val="00FB27F1"/>
    <w:rsid w:val="00FB5858"/>
    <w:rsid w:val="00FB5FEE"/>
    <w:rsid w:val="00FB6D8F"/>
    <w:rsid w:val="00FB6DFC"/>
    <w:rsid w:val="00FC370B"/>
    <w:rsid w:val="00FC4021"/>
    <w:rsid w:val="00FC4F82"/>
    <w:rsid w:val="00FC6FC8"/>
    <w:rsid w:val="00FD10FF"/>
    <w:rsid w:val="00FD1FC5"/>
    <w:rsid w:val="00FD3F42"/>
    <w:rsid w:val="00FD6FAE"/>
    <w:rsid w:val="00FE233D"/>
    <w:rsid w:val="00FE380D"/>
    <w:rsid w:val="00FF12AE"/>
    <w:rsid w:val="00FF2864"/>
    <w:rsid w:val="00FF5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FA"/>
    <w:pPr>
      <w:spacing w:after="200" w:line="276" w:lineRule="auto"/>
    </w:pPr>
    <w:rPr>
      <w:lang w:eastAsia="en-US"/>
    </w:rPr>
  </w:style>
  <w:style w:type="paragraph" w:styleId="1">
    <w:name w:val="heading 1"/>
    <w:basedOn w:val="a"/>
    <w:link w:val="10"/>
    <w:uiPriority w:val="99"/>
    <w:qFormat/>
    <w:locked/>
    <w:rsid w:val="00351ECC"/>
    <w:pPr>
      <w:keepNext/>
      <w:widowControl w:val="0"/>
      <w:tabs>
        <w:tab w:val="left" w:pos="7938"/>
      </w:tabs>
      <w:suppressAutoHyphens/>
      <w:ind w:right="720"/>
      <w:outlineLvl w:val="0"/>
    </w:pPr>
    <w:rPr>
      <w:rFonts w:ascii="Times New Roman" w:eastAsia="Times New Roman" w:hAnsi="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ECC"/>
    <w:rPr>
      <w:rFonts w:ascii="Times New Roman" w:eastAsia="Times New Roman" w:hAnsi="Times New Roman"/>
      <w:color w:val="00000A"/>
      <w:sz w:val="26"/>
      <w:szCs w:val="26"/>
    </w:rPr>
  </w:style>
  <w:style w:type="table" w:styleId="a3">
    <w:name w:val="Table Grid"/>
    <w:basedOn w:val="a1"/>
    <w:uiPriority w:val="59"/>
    <w:rsid w:val="005A2C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5A2C0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7248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7248A"/>
    <w:rPr>
      <w:rFonts w:cs="Times New Roman"/>
    </w:rPr>
  </w:style>
  <w:style w:type="paragraph" w:styleId="a6">
    <w:name w:val="footer"/>
    <w:basedOn w:val="a"/>
    <w:link w:val="a7"/>
    <w:uiPriority w:val="99"/>
    <w:semiHidden/>
    <w:rsid w:val="00C724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7248A"/>
    <w:rPr>
      <w:rFonts w:cs="Times New Roman"/>
    </w:rPr>
  </w:style>
  <w:style w:type="paragraph" w:customStyle="1" w:styleId="ConsPlusCell">
    <w:name w:val="ConsPlusCell"/>
    <w:uiPriority w:val="99"/>
    <w:rsid w:val="00736569"/>
    <w:pPr>
      <w:widowControl w:val="0"/>
      <w:suppressAutoHyphens/>
      <w:spacing w:after="200" w:line="276" w:lineRule="auto"/>
    </w:pPr>
    <w:rPr>
      <w:rFonts w:eastAsia="Times New Roman" w:cs="Calibri"/>
      <w:color w:val="00000A"/>
    </w:rPr>
  </w:style>
  <w:style w:type="character" w:customStyle="1" w:styleId="-">
    <w:name w:val="Интернет-ссылка"/>
    <w:basedOn w:val="a0"/>
    <w:rsid w:val="000D722F"/>
    <w:rPr>
      <w:rFonts w:cs="Times New Roman"/>
      <w:color w:val="0000FF"/>
      <w:u w:val="single"/>
    </w:rPr>
  </w:style>
  <w:style w:type="paragraph" w:styleId="a8">
    <w:name w:val="List Paragraph"/>
    <w:aliases w:val="ТЗ список"/>
    <w:basedOn w:val="a"/>
    <w:link w:val="a9"/>
    <w:uiPriority w:val="34"/>
    <w:qFormat/>
    <w:rsid w:val="000D722F"/>
    <w:pPr>
      <w:suppressAutoHyphens/>
      <w:spacing w:after="0"/>
      <w:ind w:left="720"/>
      <w:contextualSpacing/>
    </w:pPr>
    <w:rPr>
      <w:rFonts w:ascii="Times New Roman" w:eastAsia="Times New Roman" w:hAnsi="Times New Roman"/>
      <w:color w:val="00000A"/>
      <w:sz w:val="24"/>
      <w:szCs w:val="24"/>
      <w:lang w:eastAsia="ru-RU"/>
    </w:rPr>
  </w:style>
  <w:style w:type="paragraph" w:customStyle="1" w:styleId="12">
    <w:name w:val="Абзац списка1"/>
    <w:basedOn w:val="a"/>
    <w:uiPriority w:val="99"/>
    <w:rsid w:val="000D722F"/>
    <w:pPr>
      <w:suppressAutoHyphens/>
      <w:ind w:left="720"/>
      <w:jc w:val="center"/>
    </w:pPr>
    <w:rPr>
      <w:rFonts w:eastAsia="Times New Roman" w:cs="Calibri"/>
      <w:color w:val="00000A"/>
      <w:sz w:val="20"/>
      <w:szCs w:val="20"/>
      <w:lang w:eastAsia="ru-RU"/>
    </w:rPr>
  </w:style>
  <w:style w:type="paragraph" w:styleId="aa">
    <w:name w:val="No Spacing"/>
    <w:link w:val="ab"/>
    <w:qFormat/>
    <w:rsid w:val="000D722F"/>
    <w:pPr>
      <w:suppressAutoHyphens/>
      <w:spacing w:after="200" w:line="276" w:lineRule="auto"/>
    </w:pPr>
    <w:rPr>
      <w:rFonts w:eastAsia="Times New Roman"/>
      <w:color w:val="00000A"/>
      <w:lang w:eastAsia="en-US"/>
    </w:rPr>
  </w:style>
  <w:style w:type="character" w:customStyle="1" w:styleId="ab">
    <w:name w:val="Без интервала Знак"/>
    <w:link w:val="aa"/>
    <w:uiPriority w:val="99"/>
    <w:locked/>
    <w:rsid w:val="000D722F"/>
    <w:rPr>
      <w:rFonts w:eastAsia="Times New Roman"/>
      <w:color w:val="00000A"/>
      <w:lang w:eastAsia="en-US"/>
    </w:rPr>
  </w:style>
  <w:style w:type="paragraph" w:styleId="ac">
    <w:name w:val="Normal (Web)"/>
    <w:basedOn w:val="a"/>
    <w:rsid w:val="000D722F"/>
    <w:pPr>
      <w:suppressAutoHyphens/>
      <w:spacing w:before="28" w:after="28"/>
    </w:pPr>
    <w:rPr>
      <w:rFonts w:ascii="Times New Roman" w:eastAsia="Times New Roman" w:hAnsi="Times New Roman"/>
      <w:color w:val="00000A"/>
      <w:sz w:val="24"/>
      <w:szCs w:val="24"/>
      <w:lang w:eastAsia="ru-RU"/>
    </w:rPr>
  </w:style>
  <w:style w:type="paragraph" w:customStyle="1" w:styleId="ConsPlusNormal">
    <w:name w:val="ConsPlusNormal"/>
    <w:rsid w:val="000D722F"/>
    <w:pPr>
      <w:suppressAutoHyphens/>
      <w:spacing w:after="200" w:line="276" w:lineRule="auto"/>
      <w:ind w:firstLine="720"/>
    </w:pPr>
    <w:rPr>
      <w:rFonts w:ascii="Arial" w:eastAsia="Times New Roman" w:hAnsi="Arial" w:cs="Arial"/>
      <w:color w:val="00000A"/>
      <w:sz w:val="20"/>
      <w:szCs w:val="20"/>
    </w:rPr>
  </w:style>
  <w:style w:type="character" w:customStyle="1" w:styleId="BalloonTextChar">
    <w:name w:val="Balloon Text Char"/>
    <w:basedOn w:val="a0"/>
    <w:uiPriority w:val="99"/>
    <w:rsid w:val="00351ECC"/>
    <w:rPr>
      <w:rFonts w:ascii="Tahoma" w:hAnsi="Tahoma" w:cs="Tahoma"/>
      <w:sz w:val="16"/>
      <w:szCs w:val="16"/>
      <w:lang w:eastAsia="ru-RU"/>
    </w:rPr>
  </w:style>
  <w:style w:type="character" w:customStyle="1" w:styleId="NoSpacingChar">
    <w:name w:val="No Spacing Char"/>
    <w:uiPriority w:val="99"/>
    <w:rsid w:val="00351ECC"/>
    <w:rPr>
      <w:rFonts w:eastAsia="Times New Roman"/>
      <w:sz w:val="22"/>
      <w:lang w:val="ru-RU" w:eastAsia="en-US"/>
    </w:rPr>
  </w:style>
  <w:style w:type="character" w:customStyle="1" w:styleId="BodyTextChar">
    <w:name w:val="Body Text Char"/>
    <w:basedOn w:val="a0"/>
    <w:uiPriority w:val="99"/>
    <w:rsid w:val="00351ECC"/>
    <w:rPr>
      <w:rFonts w:ascii="Calibri" w:hAnsi="Calibri" w:cs="Times New Roman"/>
      <w:sz w:val="24"/>
    </w:rPr>
  </w:style>
  <w:style w:type="character" w:customStyle="1" w:styleId="BodyTextChar1">
    <w:name w:val="Body Text Char1"/>
    <w:basedOn w:val="a0"/>
    <w:uiPriority w:val="99"/>
    <w:rsid w:val="00351ECC"/>
    <w:rPr>
      <w:rFonts w:ascii="Times New Roman" w:hAnsi="Times New Roman" w:cs="Times New Roman"/>
      <w:sz w:val="24"/>
      <w:szCs w:val="24"/>
    </w:rPr>
  </w:style>
  <w:style w:type="character" w:customStyle="1" w:styleId="13">
    <w:name w:val="Основной текст Знак1"/>
    <w:basedOn w:val="a0"/>
    <w:uiPriority w:val="99"/>
    <w:rsid w:val="00351ECC"/>
    <w:rPr>
      <w:rFonts w:ascii="Times New Roman" w:hAnsi="Times New Roman" w:cs="Times New Roman"/>
      <w:sz w:val="24"/>
      <w:szCs w:val="24"/>
      <w:lang w:eastAsia="ru-RU"/>
    </w:rPr>
  </w:style>
  <w:style w:type="character" w:customStyle="1" w:styleId="ad">
    <w:name w:val="Выделение жирным"/>
    <w:basedOn w:val="a0"/>
    <w:uiPriority w:val="99"/>
    <w:rsid w:val="00351ECC"/>
    <w:rPr>
      <w:rFonts w:cs="Times New Roman"/>
      <w:b/>
      <w:bCs/>
    </w:rPr>
  </w:style>
  <w:style w:type="character" w:customStyle="1" w:styleId="ListLabel1">
    <w:name w:val="ListLabel 1"/>
    <w:uiPriority w:val="99"/>
    <w:rsid w:val="00351ECC"/>
  </w:style>
  <w:style w:type="character" w:customStyle="1" w:styleId="ListLabel2">
    <w:name w:val="ListLabel 2"/>
    <w:uiPriority w:val="99"/>
    <w:rsid w:val="00351ECC"/>
    <w:rPr>
      <w:sz w:val="20"/>
    </w:rPr>
  </w:style>
  <w:style w:type="character" w:customStyle="1" w:styleId="ListLabel3">
    <w:name w:val="ListLabel 3"/>
    <w:uiPriority w:val="99"/>
    <w:rsid w:val="00351ECC"/>
    <w:rPr>
      <w:color w:val="00000A"/>
    </w:rPr>
  </w:style>
  <w:style w:type="character" w:customStyle="1" w:styleId="ListLabel4">
    <w:name w:val="ListLabel 4"/>
    <w:uiPriority w:val="99"/>
    <w:rsid w:val="00351ECC"/>
    <w:rPr>
      <w:sz w:val="18"/>
    </w:rPr>
  </w:style>
  <w:style w:type="character" w:customStyle="1" w:styleId="ListLabel5">
    <w:name w:val="ListLabel 5"/>
    <w:uiPriority w:val="99"/>
    <w:rsid w:val="00351ECC"/>
    <w:rPr>
      <w:rFonts w:eastAsia="Times New Roman"/>
    </w:rPr>
  </w:style>
  <w:style w:type="character" w:customStyle="1" w:styleId="ListLabel6">
    <w:name w:val="ListLabel 6"/>
    <w:uiPriority w:val="99"/>
    <w:rsid w:val="00351ECC"/>
  </w:style>
  <w:style w:type="character" w:customStyle="1" w:styleId="ListLabel7">
    <w:name w:val="ListLabel 7"/>
    <w:uiPriority w:val="99"/>
    <w:rsid w:val="00351ECC"/>
  </w:style>
  <w:style w:type="character" w:customStyle="1" w:styleId="ListLabel8">
    <w:name w:val="ListLabel 8"/>
    <w:uiPriority w:val="99"/>
    <w:rsid w:val="00351ECC"/>
  </w:style>
  <w:style w:type="character" w:customStyle="1" w:styleId="ListLabel9">
    <w:name w:val="ListLabel 9"/>
    <w:uiPriority w:val="99"/>
    <w:rsid w:val="00351ECC"/>
  </w:style>
  <w:style w:type="character" w:customStyle="1" w:styleId="ListLabel10">
    <w:name w:val="ListLabel 10"/>
    <w:uiPriority w:val="99"/>
    <w:rsid w:val="00351ECC"/>
    <w:rPr>
      <w:color w:val="00000A"/>
    </w:rPr>
  </w:style>
  <w:style w:type="paragraph" w:customStyle="1" w:styleId="ae">
    <w:name w:val="Заголовок"/>
    <w:basedOn w:val="a"/>
    <w:next w:val="af"/>
    <w:uiPriority w:val="99"/>
    <w:rsid w:val="00351ECC"/>
    <w:pPr>
      <w:keepNext/>
      <w:suppressAutoHyphens/>
      <w:spacing w:before="240" w:after="120"/>
    </w:pPr>
    <w:rPr>
      <w:rFonts w:ascii="Arial" w:eastAsia="Microsoft YaHei" w:hAnsi="Arial" w:cs="Mangal"/>
      <w:color w:val="00000A"/>
      <w:sz w:val="28"/>
      <w:szCs w:val="28"/>
      <w:lang w:eastAsia="ru-RU"/>
    </w:rPr>
  </w:style>
  <w:style w:type="paragraph" w:styleId="af">
    <w:name w:val="Body Text"/>
    <w:basedOn w:val="a"/>
    <w:link w:val="af0"/>
    <w:uiPriority w:val="99"/>
    <w:rsid w:val="00351ECC"/>
    <w:pPr>
      <w:suppressAutoHyphens/>
      <w:spacing w:after="120"/>
    </w:pPr>
    <w:rPr>
      <w:rFonts w:eastAsia="Times New Roman"/>
      <w:color w:val="00000A"/>
      <w:sz w:val="24"/>
    </w:rPr>
  </w:style>
  <w:style w:type="character" w:customStyle="1" w:styleId="af0">
    <w:name w:val="Основной текст Знак"/>
    <w:basedOn w:val="a0"/>
    <w:link w:val="af"/>
    <w:uiPriority w:val="99"/>
    <w:rsid w:val="00351ECC"/>
    <w:rPr>
      <w:rFonts w:eastAsia="Times New Roman"/>
      <w:color w:val="00000A"/>
      <w:sz w:val="24"/>
      <w:lang w:eastAsia="en-US"/>
    </w:rPr>
  </w:style>
  <w:style w:type="paragraph" w:styleId="af1">
    <w:name w:val="List"/>
    <w:basedOn w:val="af"/>
    <w:uiPriority w:val="99"/>
    <w:rsid w:val="00351ECC"/>
    <w:rPr>
      <w:rFonts w:cs="Mangal"/>
    </w:rPr>
  </w:style>
  <w:style w:type="paragraph" w:styleId="af2">
    <w:name w:val="Title"/>
    <w:basedOn w:val="a"/>
    <w:link w:val="af3"/>
    <w:uiPriority w:val="99"/>
    <w:qFormat/>
    <w:locked/>
    <w:rsid w:val="00351ECC"/>
    <w:pPr>
      <w:suppressLineNumbers/>
      <w:suppressAutoHyphens/>
      <w:spacing w:before="120" w:after="120"/>
    </w:pPr>
    <w:rPr>
      <w:rFonts w:ascii="Times New Roman" w:eastAsia="Times New Roman" w:hAnsi="Times New Roman" w:cs="Mangal"/>
      <w:i/>
      <w:iCs/>
      <w:color w:val="00000A"/>
      <w:sz w:val="24"/>
      <w:szCs w:val="24"/>
      <w:lang w:eastAsia="ru-RU"/>
    </w:rPr>
  </w:style>
  <w:style w:type="character" w:customStyle="1" w:styleId="af3">
    <w:name w:val="Название Знак"/>
    <w:basedOn w:val="a0"/>
    <w:link w:val="af2"/>
    <w:uiPriority w:val="99"/>
    <w:rsid w:val="00351ECC"/>
    <w:rPr>
      <w:rFonts w:ascii="Times New Roman" w:eastAsia="Times New Roman" w:hAnsi="Times New Roman" w:cs="Mangal"/>
      <w:i/>
      <w:iCs/>
      <w:color w:val="00000A"/>
      <w:sz w:val="24"/>
      <w:szCs w:val="24"/>
    </w:rPr>
  </w:style>
  <w:style w:type="paragraph" w:styleId="af4">
    <w:name w:val="index heading"/>
    <w:basedOn w:val="a"/>
    <w:uiPriority w:val="99"/>
    <w:rsid w:val="00351ECC"/>
    <w:pPr>
      <w:suppressLineNumbers/>
      <w:suppressAutoHyphens/>
    </w:pPr>
    <w:rPr>
      <w:rFonts w:ascii="Times New Roman" w:eastAsia="Times New Roman" w:hAnsi="Times New Roman" w:cs="Mangal"/>
      <w:color w:val="00000A"/>
      <w:sz w:val="24"/>
      <w:szCs w:val="24"/>
      <w:lang w:eastAsia="ru-RU"/>
    </w:rPr>
  </w:style>
  <w:style w:type="paragraph" w:customStyle="1" w:styleId="Default">
    <w:name w:val="Default"/>
    <w:uiPriority w:val="99"/>
    <w:rsid w:val="00351ECC"/>
    <w:pPr>
      <w:suppressAutoHyphens/>
      <w:spacing w:after="200" w:line="276" w:lineRule="auto"/>
    </w:pPr>
    <w:rPr>
      <w:rFonts w:ascii="Times New Roman" w:eastAsia="Times New Roman" w:hAnsi="Times New Roman"/>
      <w:color w:val="000000"/>
      <w:sz w:val="24"/>
      <w:szCs w:val="24"/>
      <w:lang w:eastAsia="en-US"/>
    </w:rPr>
  </w:style>
  <w:style w:type="paragraph" w:styleId="af5">
    <w:name w:val="Balloon Text"/>
    <w:basedOn w:val="a"/>
    <w:link w:val="af6"/>
    <w:uiPriority w:val="99"/>
    <w:rsid w:val="00351ECC"/>
    <w:pPr>
      <w:suppressAutoHyphens/>
    </w:pPr>
    <w:rPr>
      <w:rFonts w:ascii="Tahoma" w:eastAsia="Times New Roman" w:hAnsi="Tahoma" w:cs="Tahoma"/>
      <w:color w:val="00000A"/>
      <w:sz w:val="16"/>
      <w:szCs w:val="16"/>
      <w:lang w:eastAsia="ru-RU"/>
    </w:rPr>
  </w:style>
  <w:style w:type="character" w:customStyle="1" w:styleId="af6">
    <w:name w:val="Текст выноски Знак"/>
    <w:basedOn w:val="a0"/>
    <w:link w:val="af5"/>
    <w:uiPriority w:val="99"/>
    <w:rsid w:val="00351ECC"/>
    <w:rPr>
      <w:rFonts w:ascii="Tahoma" w:eastAsia="Times New Roman" w:hAnsi="Tahoma" w:cs="Tahoma"/>
      <w:color w:val="00000A"/>
      <w:sz w:val="16"/>
      <w:szCs w:val="16"/>
    </w:rPr>
  </w:style>
  <w:style w:type="paragraph" w:customStyle="1" w:styleId="msonormalcxspmiddle">
    <w:name w:val="msonormalcxspmiddle"/>
    <w:basedOn w:val="a"/>
    <w:uiPriority w:val="99"/>
    <w:rsid w:val="00351ECC"/>
    <w:pPr>
      <w:suppressAutoHyphens/>
      <w:spacing w:before="28" w:after="28"/>
    </w:pPr>
    <w:rPr>
      <w:rFonts w:ascii="Times New Roman" w:eastAsia="Times New Roman" w:hAnsi="Times New Roman"/>
      <w:color w:val="00000A"/>
      <w:sz w:val="24"/>
      <w:szCs w:val="24"/>
      <w:lang w:eastAsia="ru-RU"/>
    </w:rPr>
  </w:style>
  <w:style w:type="paragraph" w:customStyle="1" w:styleId="14">
    <w:name w:val="Без интервала1"/>
    <w:uiPriority w:val="99"/>
    <w:rsid w:val="00351ECC"/>
    <w:pPr>
      <w:suppressAutoHyphens/>
      <w:spacing w:after="200" w:line="276" w:lineRule="auto"/>
    </w:pPr>
    <w:rPr>
      <w:rFonts w:ascii="Times New Roman" w:eastAsia="Times New Roman" w:hAnsi="Times New Roman"/>
      <w:color w:val="00000A"/>
      <w:sz w:val="24"/>
      <w:szCs w:val="24"/>
      <w:lang w:eastAsia="en-US"/>
    </w:rPr>
  </w:style>
  <w:style w:type="paragraph" w:customStyle="1" w:styleId="2">
    <w:name w:val="Абзац списка2"/>
    <w:basedOn w:val="a"/>
    <w:uiPriority w:val="99"/>
    <w:rsid w:val="00351ECC"/>
    <w:pPr>
      <w:suppressAutoHyphens/>
      <w:ind w:left="720"/>
      <w:contextualSpacing/>
    </w:pPr>
    <w:rPr>
      <w:rFonts w:eastAsia="Times New Roman"/>
      <w:color w:val="00000A"/>
      <w:lang w:eastAsia="ru-RU"/>
    </w:rPr>
  </w:style>
  <w:style w:type="paragraph" w:customStyle="1" w:styleId="ListParagraph1">
    <w:name w:val="List Paragraph1"/>
    <w:basedOn w:val="a"/>
    <w:uiPriority w:val="99"/>
    <w:rsid w:val="00351ECC"/>
    <w:pPr>
      <w:suppressAutoHyphens/>
      <w:ind w:left="720"/>
    </w:pPr>
    <w:rPr>
      <w:rFonts w:eastAsia="Times New Roman"/>
      <w:color w:val="00000A"/>
      <w:lang w:eastAsia="ru-RU"/>
    </w:rPr>
  </w:style>
  <w:style w:type="paragraph" w:customStyle="1" w:styleId="af7">
    <w:name w:val="Содержимое врезки"/>
    <w:basedOn w:val="a"/>
    <w:uiPriority w:val="99"/>
    <w:rsid w:val="00351ECC"/>
    <w:pPr>
      <w:suppressAutoHyphens/>
    </w:pPr>
    <w:rPr>
      <w:rFonts w:ascii="Times New Roman" w:eastAsia="Times New Roman" w:hAnsi="Times New Roman"/>
      <w:color w:val="00000A"/>
      <w:sz w:val="24"/>
      <w:szCs w:val="24"/>
      <w:lang w:eastAsia="ru-RU"/>
    </w:rPr>
  </w:style>
  <w:style w:type="character" w:styleId="af8">
    <w:name w:val="Hyperlink"/>
    <w:basedOn w:val="a0"/>
    <w:uiPriority w:val="99"/>
    <w:unhideWhenUsed/>
    <w:rsid w:val="00351ECC"/>
    <w:rPr>
      <w:color w:val="0000FF" w:themeColor="hyperlink"/>
      <w:u w:val="single"/>
    </w:rPr>
  </w:style>
  <w:style w:type="paragraph" w:customStyle="1" w:styleId="Style8">
    <w:name w:val="Style8"/>
    <w:basedOn w:val="a"/>
    <w:rsid w:val="00323760"/>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character" w:styleId="af9">
    <w:name w:val="FollowedHyperlink"/>
    <w:basedOn w:val="a0"/>
    <w:uiPriority w:val="99"/>
    <w:semiHidden/>
    <w:unhideWhenUsed/>
    <w:rsid w:val="0025321D"/>
    <w:rPr>
      <w:color w:val="800080"/>
      <w:u w:val="single"/>
    </w:rPr>
  </w:style>
  <w:style w:type="paragraph" w:customStyle="1" w:styleId="font5">
    <w:name w:val="font5"/>
    <w:basedOn w:val="a"/>
    <w:rsid w:val="0025321D"/>
    <w:pPr>
      <w:spacing w:before="100" w:beforeAutospacing="1" w:after="100" w:afterAutospacing="1" w:line="240" w:lineRule="auto"/>
    </w:pPr>
    <w:rPr>
      <w:rFonts w:ascii="Arial" w:eastAsia="Times New Roman" w:hAnsi="Arial" w:cs="Arial"/>
      <w:b/>
      <w:bCs/>
      <w:color w:val="00000A"/>
      <w:sz w:val="24"/>
      <w:szCs w:val="24"/>
      <w:lang w:eastAsia="ru-RU"/>
    </w:rPr>
  </w:style>
  <w:style w:type="paragraph" w:customStyle="1" w:styleId="xl65">
    <w:name w:val="xl65"/>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0">
    <w:name w:val="xl7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2">
    <w:name w:val="xl72"/>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25321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5">
    <w:name w:val="xl75"/>
    <w:basedOn w:val="a"/>
    <w:rsid w:val="0025321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25321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9">
    <w:name w:val="xl7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1">
    <w:name w:val="xl8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3">
    <w:name w:val="xl83"/>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4">
    <w:name w:val="xl84"/>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8">
    <w:name w:val="xl88"/>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0">
    <w:name w:val="xl90"/>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25321D"/>
    <w:pPr>
      <w:spacing w:before="100" w:beforeAutospacing="1" w:after="100" w:afterAutospacing="1" w:line="240" w:lineRule="auto"/>
    </w:pPr>
    <w:rPr>
      <w:rFonts w:ascii="Arial" w:eastAsia="Times New Roman" w:hAnsi="Arial" w:cs="Arial"/>
      <w:i/>
      <w:iCs/>
      <w:color w:val="FF6600"/>
      <w:sz w:val="24"/>
      <w:szCs w:val="24"/>
      <w:lang w:eastAsia="ru-RU"/>
    </w:rPr>
  </w:style>
  <w:style w:type="paragraph" w:customStyle="1" w:styleId="xl93">
    <w:name w:val="xl93"/>
    <w:basedOn w:val="a"/>
    <w:rsid w:val="0025321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2532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25321D"/>
    <w:pPr>
      <w:pBdr>
        <w:left w:val="single" w:sz="4" w:space="0" w:color="000000"/>
        <w:bottom w:val="single" w:sz="4" w:space="0" w:color="000000"/>
        <w:right w:val="single" w:sz="4" w:space="0" w:color="000000"/>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
    <w:rsid w:val="0025321D"/>
    <w:pPr>
      <w:pBdr>
        <w:top w:val="single" w:sz="4" w:space="0" w:color="000000"/>
        <w:left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25321D"/>
    <w:pPr>
      <w:pBdr>
        <w:top w:val="single" w:sz="4" w:space="0" w:color="000000"/>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4">
    <w:name w:val="xl104"/>
    <w:basedOn w:val="a"/>
    <w:rsid w:val="0025321D"/>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25321D"/>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
    <w:rsid w:val="0025321D"/>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7">
    <w:name w:val="xl107"/>
    <w:basedOn w:val="a"/>
    <w:rsid w:val="0025321D"/>
    <w:pPr>
      <w:pBdr>
        <w:top w:val="single" w:sz="4" w:space="0" w:color="000000"/>
        <w:bottom w:val="single" w:sz="4" w:space="0" w:color="000000"/>
        <w:right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25321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1">
    <w:name w:val="xl11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25321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25321D"/>
    <w:pPr>
      <w:pBdr>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6">
    <w:name w:val="xl116"/>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7">
    <w:name w:val="xl11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25321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9">
    <w:name w:val="xl11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
    <w:rsid w:val="0025321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2">
    <w:name w:val="xl122"/>
    <w:basedOn w:val="a"/>
    <w:rsid w:val="0025321D"/>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3">
    <w:name w:val="xl123"/>
    <w:basedOn w:val="a"/>
    <w:rsid w:val="0025321D"/>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4">
    <w:name w:val="xl124"/>
    <w:basedOn w:val="a"/>
    <w:rsid w:val="0025321D"/>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5">
    <w:name w:val="xl125"/>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7">
    <w:name w:val="xl127"/>
    <w:basedOn w:val="a"/>
    <w:rsid w:val="00EC176D"/>
    <w:pPr>
      <w:pBdr>
        <w:top w:val="single" w:sz="4" w:space="0" w:color="000000"/>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8">
    <w:name w:val="xl128"/>
    <w:basedOn w:val="a"/>
    <w:rsid w:val="00EC176D"/>
    <w:pPr>
      <w:pBdr>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9">
    <w:name w:val="xl129"/>
    <w:basedOn w:val="a"/>
    <w:rsid w:val="00EC176D"/>
    <w:pPr>
      <w:pBdr>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EC176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
    <w:rsid w:val="00EC176D"/>
    <w:pPr>
      <w:pBdr>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Основной текст (2)"/>
    <w:basedOn w:val="a0"/>
    <w:rsid w:val="00D901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rsid w:val="00B712F3"/>
    <w:rPr>
      <w:rFonts w:ascii="Times New Roman" w:eastAsia="Times New Roman" w:hAnsi="Times New Roman" w:cs="Times New Roman"/>
      <w:b/>
      <w:bCs/>
      <w:i w:val="0"/>
      <w:iCs w:val="0"/>
      <w:smallCaps w:val="0"/>
      <w:strike w:val="0"/>
      <w:sz w:val="26"/>
      <w:szCs w:val="26"/>
      <w:u w:val="none"/>
    </w:rPr>
  </w:style>
  <w:style w:type="character" w:customStyle="1" w:styleId="295pt">
    <w:name w:val="Основной текст (2) + 9;5 pt"/>
    <w:basedOn w:val="21"/>
    <w:rsid w:val="00B712F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9">
    <w:name w:val="Колонтитул (19)_"/>
    <w:basedOn w:val="a0"/>
    <w:link w:val="190"/>
    <w:rsid w:val="00B712F3"/>
    <w:rPr>
      <w:rFonts w:ascii="Times New Roman" w:eastAsia="Times New Roman" w:hAnsi="Times New Roman"/>
      <w:sz w:val="13"/>
      <w:szCs w:val="13"/>
      <w:shd w:val="clear" w:color="auto" w:fill="FFFFFF"/>
    </w:rPr>
  </w:style>
  <w:style w:type="character" w:customStyle="1" w:styleId="1910pt">
    <w:name w:val="Колонтитул (19) + 10 pt;Полужирный"/>
    <w:basedOn w:val="19"/>
    <w:rsid w:val="00B712F3"/>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190">
    <w:name w:val="Колонтитул (19)"/>
    <w:basedOn w:val="a"/>
    <w:link w:val="19"/>
    <w:rsid w:val="00B712F3"/>
    <w:pPr>
      <w:widowControl w:val="0"/>
      <w:shd w:val="clear" w:color="auto" w:fill="FFFFFF"/>
      <w:spacing w:after="0" w:line="0" w:lineRule="atLeast"/>
    </w:pPr>
    <w:rPr>
      <w:rFonts w:ascii="Times New Roman" w:eastAsia="Times New Roman" w:hAnsi="Times New Roman"/>
      <w:sz w:val="13"/>
      <w:szCs w:val="13"/>
      <w:lang w:eastAsia="ru-RU"/>
    </w:rPr>
  </w:style>
  <w:style w:type="character" w:customStyle="1" w:styleId="a9">
    <w:name w:val="Абзац списка Знак"/>
    <w:aliases w:val="ТЗ список Знак"/>
    <w:link w:val="a8"/>
    <w:uiPriority w:val="34"/>
    <w:locked/>
    <w:rsid w:val="00ED5394"/>
    <w:rPr>
      <w:rFonts w:ascii="Times New Roman" w:eastAsia="Times New Roman" w:hAnsi="Times New Roman"/>
      <w:color w:val="00000A"/>
      <w:sz w:val="24"/>
      <w:szCs w:val="24"/>
    </w:rPr>
  </w:style>
  <w:style w:type="paragraph" w:customStyle="1" w:styleId="xl132">
    <w:name w:val="xl132"/>
    <w:basedOn w:val="a"/>
    <w:rsid w:val="009762E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
    <w:rsid w:val="009762E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
    <w:rsid w:val="009762E9"/>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
    <w:rsid w:val="009762E9"/>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
    <w:rsid w:val="009762E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a"/>
    <w:rsid w:val="009762E9"/>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8">
    <w:name w:val="xl138"/>
    <w:basedOn w:val="a"/>
    <w:rsid w:val="009762E9"/>
    <w:pPr>
      <w:pBdr>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
    <w:rsid w:val="009762E9"/>
    <w:pPr>
      <w:pBdr>
        <w:top w:val="single" w:sz="4" w:space="0" w:color="000000"/>
        <w:left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0">
    <w:name w:val="xl140"/>
    <w:basedOn w:val="a"/>
    <w:rsid w:val="009762E9"/>
    <w:pPr>
      <w:pBdr>
        <w:top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1">
    <w:name w:val="xl141"/>
    <w:basedOn w:val="a"/>
    <w:rsid w:val="009762E9"/>
    <w:pPr>
      <w:pBdr>
        <w:top w:val="single" w:sz="4" w:space="0" w:color="000000"/>
        <w:bottom w:val="single" w:sz="4" w:space="0" w:color="000000"/>
        <w:right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2">
    <w:name w:val="xl142"/>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9762E9"/>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9762E9"/>
    <w:pPr>
      <w:pBdr>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6">
    <w:name w:val="xl146"/>
    <w:basedOn w:val="a"/>
    <w:rsid w:val="009762E9"/>
    <w:pPr>
      <w:pBdr>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7">
    <w:name w:val="xl147"/>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numbering" w:customStyle="1" w:styleId="15">
    <w:name w:val="Нет списка1"/>
    <w:next w:val="a2"/>
    <w:uiPriority w:val="99"/>
    <w:semiHidden/>
    <w:unhideWhenUsed/>
    <w:rsid w:val="00A05BCA"/>
  </w:style>
  <w:style w:type="table" w:customStyle="1" w:styleId="22">
    <w:name w:val="Сетка таблицы2"/>
    <w:basedOn w:val="a1"/>
    <w:next w:val="a3"/>
    <w:uiPriority w:val="59"/>
    <w:rsid w:val="00A05B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A05BCA"/>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AE179A"/>
  </w:style>
  <w:style w:type="table" w:customStyle="1" w:styleId="3">
    <w:name w:val="Сетка таблицы3"/>
    <w:basedOn w:val="a1"/>
    <w:next w:val="a3"/>
    <w:uiPriority w:val="59"/>
    <w:rsid w:val="00AE17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AE179A"/>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аголовок1"/>
    <w:basedOn w:val="a"/>
    <w:next w:val="af"/>
    <w:uiPriority w:val="99"/>
    <w:rsid w:val="00D57237"/>
    <w:pPr>
      <w:keepNext/>
      <w:suppressAutoHyphens/>
      <w:spacing w:before="240" w:after="120"/>
    </w:pPr>
    <w:rPr>
      <w:rFonts w:ascii="Arial" w:eastAsia="Microsoft YaHei" w:hAnsi="Arial" w:cs="Mangal"/>
      <w:color w:val="00000A"/>
      <w:sz w:val="28"/>
      <w:szCs w:val="28"/>
      <w:lang w:eastAsia="ru-RU"/>
    </w:rPr>
  </w:style>
  <w:style w:type="paragraph" w:customStyle="1" w:styleId="msonormal0">
    <w:name w:val="msonormal"/>
    <w:basedOn w:val="a"/>
    <w:rsid w:val="00D5723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48629">
      <w:bodyDiv w:val="1"/>
      <w:marLeft w:val="0"/>
      <w:marRight w:val="0"/>
      <w:marTop w:val="0"/>
      <w:marBottom w:val="0"/>
      <w:divBdr>
        <w:top w:val="none" w:sz="0" w:space="0" w:color="auto"/>
        <w:left w:val="none" w:sz="0" w:space="0" w:color="auto"/>
        <w:bottom w:val="none" w:sz="0" w:space="0" w:color="auto"/>
        <w:right w:val="none" w:sz="0" w:space="0" w:color="auto"/>
      </w:divBdr>
    </w:div>
    <w:div w:id="47531564">
      <w:bodyDiv w:val="1"/>
      <w:marLeft w:val="0"/>
      <w:marRight w:val="0"/>
      <w:marTop w:val="0"/>
      <w:marBottom w:val="0"/>
      <w:divBdr>
        <w:top w:val="none" w:sz="0" w:space="0" w:color="auto"/>
        <w:left w:val="none" w:sz="0" w:space="0" w:color="auto"/>
        <w:bottom w:val="none" w:sz="0" w:space="0" w:color="auto"/>
        <w:right w:val="none" w:sz="0" w:space="0" w:color="auto"/>
      </w:divBdr>
    </w:div>
    <w:div w:id="64300485">
      <w:bodyDiv w:val="1"/>
      <w:marLeft w:val="0"/>
      <w:marRight w:val="0"/>
      <w:marTop w:val="0"/>
      <w:marBottom w:val="0"/>
      <w:divBdr>
        <w:top w:val="none" w:sz="0" w:space="0" w:color="auto"/>
        <w:left w:val="none" w:sz="0" w:space="0" w:color="auto"/>
        <w:bottom w:val="none" w:sz="0" w:space="0" w:color="auto"/>
        <w:right w:val="none" w:sz="0" w:space="0" w:color="auto"/>
      </w:divBdr>
    </w:div>
    <w:div w:id="77290972">
      <w:bodyDiv w:val="1"/>
      <w:marLeft w:val="0"/>
      <w:marRight w:val="0"/>
      <w:marTop w:val="0"/>
      <w:marBottom w:val="0"/>
      <w:divBdr>
        <w:top w:val="none" w:sz="0" w:space="0" w:color="auto"/>
        <w:left w:val="none" w:sz="0" w:space="0" w:color="auto"/>
        <w:bottom w:val="none" w:sz="0" w:space="0" w:color="auto"/>
        <w:right w:val="none" w:sz="0" w:space="0" w:color="auto"/>
      </w:divBdr>
    </w:div>
    <w:div w:id="78017549">
      <w:bodyDiv w:val="1"/>
      <w:marLeft w:val="0"/>
      <w:marRight w:val="0"/>
      <w:marTop w:val="0"/>
      <w:marBottom w:val="0"/>
      <w:divBdr>
        <w:top w:val="none" w:sz="0" w:space="0" w:color="auto"/>
        <w:left w:val="none" w:sz="0" w:space="0" w:color="auto"/>
        <w:bottom w:val="none" w:sz="0" w:space="0" w:color="auto"/>
        <w:right w:val="none" w:sz="0" w:space="0" w:color="auto"/>
      </w:divBdr>
    </w:div>
    <w:div w:id="84543301">
      <w:bodyDiv w:val="1"/>
      <w:marLeft w:val="0"/>
      <w:marRight w:val="0"/>
      <w:marTop w:val="0"/>
      <w:marBottom w:val="0"/>
      <w:divBdr>
        <w:top w:val="none" w:sz="0" w:space="0" w:color="auto"/>
        <w:left w:val="none" w:sz="0" w:space="0" w:color="auto"/>
        <w:bottom w:val="none" w:sz="0" w:space="0" w:color="auto"/>
        <w:right w:val="none" w:sz="0" w:space="0" w:color="auto"/>
      </w:divBdr>
    </w:div>
    <w:div w:id="198398507">
      <w:bodyDiv w:val="1"/>
      <w:marLeft w:val="0"/>
      <w:marRight w:val="0"/>
      <w:marTop w:val="0"/>
      <w:marBottom w:val="0"/>
      <w:divBdr>
        <w:top w:val="none" w:sz="0" w:space="0" w:color="auto"/>
        <w:left w:val="none" w:sz="0" w:space="0" w:color="auto"/>
        <w:bottom w:val="none" w:sz="0" w:space="0" w:color="auto"/>
        <w:right w:val="none" w:sz="0" w:space="0" w:color="auto"/>
      </w:divBdr>
    </w:div>
    <w:div w:id="199754010">
      <w:bodyDiv w:val="1"/>
      <w:marLeft w:val="0"/>
      <w:marRight w:val="0"/>
      <w:marTop w:val="0"/>
      <w:marBottom w:val="0"/>
      <w:divBdr>
        <w:top w:val="none" w:sz="0" w:space="0" w:color="auto"/>
        <w:left w:val="none" w:sz="0" w:space="0" w:color="auto"/>
        <w:bottom w:val="none" w:sz="0" w:space="0" w:color="auto"/>
        <w:right w:val="none" w:sz="0" w:space="0" w:color="auto"/>
      </w:divBdr>
    </w:div>
    <w:div w:id="224337804">
      <w:bodyDiv w:val="1"/>
      <w:marLeft w:val="0"/>
      <w:marRight w:val="0"/>
      <w:marTop w:val="0"/>
      <w:marBottom w:val="0"/>
      <w:divBdr>
        <w:top w:val="none" w:sz="0" w:space="0" w:color="auto"/>
        <w:left w:val="none" w:sz="0" w:space="0" w:color="auto"/>
        <w:bottom w:val="none" w:sz="0" w:space="0" w:color="auto"/>
        <w:right w:val="none" w:sz="0" w:space="0" w:color="auto"/>
      </w:divBdr>
    </w:div>
    <w:div w:id="278462899">
      <w:bodyDiv w:val="1"/>
      <w:marLeft w:val="0"/>
      <w:marRight w:val="0"/>
      <w:marTop w:val="0"/>
      <w:marBottom w:val="0"/>
      <w:divBdr>
        <w:top w:val="none" w:sz="0" w:space="0" w:color="auto"/>
        <w:left w:val="none" w:sz="0" w:space="0" w:color="auto"/>
        <w:bottom w:val="none" w:sz="0" w:space="0" w:color="auto"/>
        <w:right w:val="none" w:sz="0" w:space="0" w:color="auto"/>
      </w:divBdr>
    </w:div>
    <w:div w:id="281544147">
      <w:bodyDiv w:val="1"/>
      <w:marLeft w:val="0"/>
      <w:marRight w:val="0"/>
      <w:marTop w:val="0"/>
      <w:marBottom w:val="0"/>
      <w:divBdr>
        <w:top w:val="none" w:sz="0" w:space="0" w:color="auto"/>
        <w:left w:val="none" w:sz="0" w:space="0" w:color="auto"/>
        <w:bottom w:val="none" w:sz="0" w:space="0" w:color="auto"/>
        <w:right w:val="none" w:sz="0" w:space="0" w:color="auto"/>
      </w:divBdr>
    </w:div>
    <w:div w:id="331880305">
      <w:bodyDiv w:val="1"/>
      <w:marLeft w:val="0"/>
      <w:marRight w:val="0"/>
      <w:marTop w:val="0"/>
      <w:marBottom w:val="0"/>
      <w:divBdr>
        <w:top w:val="none" w:sz="0" w:space="0" w:color="auto"/>
        <w:left w:val="none" w:sz="0" w:space="0" w:color="auto"/>
        <w:bottom w:val="none" w:sz="0" w:space="0" w:color="auto"/>
        <w:right w:val="none" w:sz="0" w:space="0" w:color="auto"/>
      </w:divBdr>
    </w:div>
    <w:div w:id="349570859">
      <w:bodyDiv w:val="1"/>
      <w:marLeft w:val="0"/>
      <w:marRight w:val="0"/>
      <w:marTop w:val="0"/>
      <w:marBottom w:val="0"/>
      <w:divBdr>
        <w:top w:val="none" w:sz="0" w:space="0" w:color="auto"/>
        <w:left w:val="none" w:sz="0" w:space="0" w:color="auto"/>
        <w:bottom w:val="none" w:sz="0" w:space="0" w:color="auto"/>
        <w:right w:val="none" w:sz="0" w:space="0" w:color="auto"/>
      </w:divBdr>
    </w:div>
    <w:div w:id="352153492">
      <w:bodyDiv w:val="1"/>
      <w:marLeft w:val="0"/>
      <w:marRight w:val="0"/>
      <w:marTop w:val="0"/>
      <w:marBottom w:val="0"/>
      <w:divBdr>
        <w:top w:val="none" w:sz="0" w:space="0" w:color="auto"/>
        <w:left w:val="none" w:sz="0" w:space="0" w:color="auto"/>
        <w:bottom w:val="none" w:sz="0" w:space="0" w:color="auto"/>
        <w:right w:val="none" w:sz="0" w:space="0" w:color="auto"/>
      </w:divBdr>
    </w:div>
    <w:div w:id="355547780">
      <w:bodyDiv w:val="1"/>
      <w:marLeft w:val="0"/>
      <w:marRight w:val="0"/>
      <w:marTop w:val="0"/>
      <w:marBottom w:val="0"/>
      <w:divBdr>
        <w:top w:val="none" w:sz="0" w:space="0" w:color="auto"/>
        <w:left w:val="none" w:sz="0" w:space="0" w:color="auto"/>
        <w:bottom w:val="none" w:sz="0" w:space="0" w:color="auto"/>
        <w:right w:val="none" w:sz="0" w:space="0" w:color="auto"/>
      </w:divBdr>
    </w:div>
    <w:div w:id="372732796">
      <w:marLeft w:val="0"/>
      <w:marRight w:val="0"/>
      <w:marTop w:val="0"/>
      <w:marBottom w:val="0"/>
      <w:divBdr>
        <w:top w:val="none" w:sz="0" w:space="0" w:color="auto"/>
        <w:left w:val="none" w:sz="0" w:space="0" w:color="auto"/>
        <w:bottom w:val="none" w:sz="0" w:space="0" w:color="auto"/>
        <w:right w:val="none" w:sz="0" w:space="0" w:color="auto"/>
      </w:divBdr>
    </w:div>
    <w:div w:id="386883139">
      <w:bodyDiv w:val="1"/>
      <w:marLeft w:val="0"/>
      <w:marRight w:val="0"/>
      <w:marTop w:val="0"/>
      <w:marBottom w:val="0"/>
      <w:divBdr>
        <w:top w:val="none" w:sz="0" w:space="0" w:color="auto"/>
        <w:left w:val="none" w:sz="0" w:space="0" w:color="auto"/>
        <w:bottom w:val="none" w:sz="0" w:space="0" w:color="auto"/>
        <w:right w:val="none" w:sz="0" w:space="0" w:color="auto"/>
      </w:divBdr>
    </w:div>
    <w:div w:id="410666824">
      <w:bodyDiv w:val="1"/>
      <w:marLeft w:val="0"/>
      <w:marRight w:val="0"/>
      <w:marTop w:val="0"/>
      <w:marBottom w:val="0"/>
      <w:divBdr>
        <w:top w:val="none" w:sz="0" w:space="0" w:color="auto"/>
        <w:left w:val="none" w:sz="0" w:space="0" w:color="auto"/>
        <w:bottom w:val="none" w:sz="0" w:space="0" w:color="auto"/>
        <w:right w:val="none" w:sz="0" w:space="0" w:color="auto"/>
      </w:divBdr>
    </w:div>
    <w:div w:id="411002599">
      <w:bodyDiv w:val="1"/>
      <w:marLeft w:val="0"/>
      <w:marRight w:val="0"/>
      <w:marTop w:val="0"/>
      <w:marBottom w:val="0"/>
      <w:divBdr>
        <w:top w:val="none" w:sz="0" w:space="0" w:color="auto"/>
        <w:left w:val="none" w:sz="0" w:space="0" w:color="auto"/>
        <w:bottom w:val="none" w:sz="0" w:space="0" w:color="auto"/>
        <w:right w:val="none" w:sz="0" w:space="0" w:color="auto"/>
      </w:divBdr>
    </w:div>
    <w:div w:id="426581233">
      <w:bodyDiv w:val="1"/>
      <w:marLeft w:val="0"/>
      <w:marRight w:val="0"/>
      <w:marTop w:val="0"/>
      <w:marBottom w:val="0"/>
      <w:divBdr>
        <w:top w:val="none" w:sz="0" w:space="0" w:color="auto"/>
        <w:left w:val="none" w:sz="0" w:space="0" w:color="auto"/>
        <w:bottom w:val="none" w:sz="0" w:space="0" w:color="auto"/>
        <w:right w:val="none" w:sz="0" w:space="0" w:color="auto"/>
      </w:divBdr>
    </w:div>
    <w:div w:id="460463195">
      <w:bodyDiv w:val="1"/>
      <w:marLeft w:val="0"/>
      <w:marRight w:val="0"/>
      <w:marTop w:val="0"/>
      <w:marBottom w:val="0"/>
      <w:divBdr>
        <w:top w:val="none" w:sz="0" w:space="0" w:color="auto"/>
        <w:left w:val="none" w:sz="0" w:space="0" w:color="auto"/>
        <w:bottom w:val="none" w:sz="0" w:space="0" w:color="auto"/>
        <w:right w:val="none" w:sz="0" w:space="0" w:color="auto"/>
      </w:divBdr>
    </w:div>
    <w:div w:id="467668821">
      <w:bodyDiv w:val="1"/>
      <w:marLeft w:val="0"/>
      <w:marRight w:val="0"/>
      <w:marTop w:val="0"/>
      <w:marBottom w:val="0"/>
      <w:divBdr>
        <w:top w:val="none" w:sz="0" w:space="0" w:color="auto"/>
        <w:left w:val="none" w:sz="0" w:space="0" w:color="auto"/>
        <w:bottom w:val="none" w:sz="0" w:space="0" w:color="auto"/>
        <w:right w:val="none" w:sz="0" w:space="0" w:color="auto"/>
      </w:divBdr>
    </w:div>
    <w:div w:id="500698114">
      <w:bodyDiv w:val="1"/>
      <w:marLeft w:val="0"/>
      <w:marRight w:val="0"/>
      <w:marTop w:val="0"/>
      <w:marBottom w:val="0"/>
      <w:divBdr>
        <w:top w:val="none" w:sz="0" w:space="0" w:color="auto"/>
        <w:left w:val="none" w:sz="0" w:space="0" w:color="auto"/>
        <w:bottom w:val="none" w:sz="0" w:space="0" w:color="auto"/>
        <w:right w:val="none" w:sz="0" w:space="0" w:color="auto"/>
      </w:divBdr>
    </w:div>
    <w:div w:id="500973233">
      <w:bodyDiv w:val="1"/>
      <w:marLeft w:val="0"/>
      <w:marRight w:val="0"/>
      <w:marTop w:val="0"/>
      <w:marBottom w:val="0"/>
      <w:divBdr>
        <w:top w:val="none" w:sz="0" w:space="0" w:color="auto"/>
        <w:left w:val="none" w:sz="0" w:space="0" w:color="auto"/>
        <w:bottom w:val="none" w:sz="0" w:space="0" w:color="auto"/>
        <w:right w:val="none" w:sz="0" w:space="0" w:color="auto"/>
      </w:divBdr>
    </w:div>
    <w:div w:id="559756421">
      <w:bodyDiv w:val="1"/>
      <w:marLeft w:val="0"/>
      <w:marRight w:val="0"/>
      <w:marTop w:val="0"/>
      <w:marBottom w:val="0"/>
      <w:divBdr>
        <w:top w:val="none" w:sz="0" w:space="0" w:color="auto"/>
        <w:left w:val="none" w:sz="0" w:space="0" w:color="auto"/>
        <w:bottom w:val="none" w:sz="0" w:space="0" w:color="auto"/>
        <w:right w:val="none" w:sz="0" w:space="0" w:color="auto"/>
      </w:divBdr>
    </w:div>
    <w:div w:id="589392197">
      <w:bodyDiv w:val="1"/>
      <w:marLeft w:val="0"/>
      <w:marRight w:val="0"/>
      <w:marTop w:val="0"/>
      <w:marBottom w:val="0"/>
      <w:divBdr>
        <w:top w:val="none" w:sz="0" w:space="0" w:color="auto"/>
        <w:left w:val="none" w:sz="0" w:space="0" w:color="auto"/>
        <w:bottom w:val="none" w:sz="0" w:space="0" w:color="auto"/>
        <w:right w:val="none" w:sz="0" w:space="0" w:color="auto"/>
      </w:divBdr>
    </w:div>
    <w:div w:id="594552547">
      <w:bodyDiv w:val="1"/>
      <w:marLeft w:val="0"/>
      <w:marRight w:val="0"/>
      <w:marTop w:val="0"/>
      <w:marBottom w:val="0"/>
      <w:divBdr>
        <w:top w:val="none" w:sz="0" w:space="0" w:color="auto"/>
        <w:left w:val="none" w:sz="0" w:space="0" w:color="auto"/>
        <w:bottom w:val="none" w:sz="0" w:space="0" w:color="auto"/>
        <w:right w:val="none" w:sz="0" w:space="0" w:color="auto"/>
      </w:divBdr>
    </w:div>
    <w:div w:id="624963383">
      <w:bodyDiv w:val="1"/>
      <w:marLeft w:val="0"/>
      <w:marRight w:val="0"/>
      <w:marTop w:val="0"/>
      <w:marBottom w:val="0"/>
      <w:divBdr>
        <w:top w:val="none" w:sz="0" w:space="0" w:color="auto"/>
        <w:left w:val="none" w:sz="0" w:space="0" w:color="auto"/>
        <w:bottom w:val="none" w:sz="0" w:space="0" w:color="auto"/>
        <w:right w:val="none" w:sz="0" w:space="0" w:color="auto"/>
      </w:divBdr>
    </w:div>
    <w:div w:id="653875603">
      <w:bodyDiv w:val="1"/>
      <w:marLeft w:val="0"/>
      <w:marRight w:val="0"/>
      <w:marTop w:val="0"/>
      <w:marBottom w:val="0"/>
      <w:divBdr>
        <w:top w:val="none" w:sz="0" w:space="0" w:color="auto"/>
        <w:left w:val="none" w:sz="0" w:space="0" w:color="auto"/>
        <w:bottom w:val="none" w:sz="0" w:space="0" w:color="auto"/>
        <w:right w:val="none" w:sz="0" w:space="0" w:color="auto"/>
      </w:divBdr>
    </w:div>
    <w:div w:id="657685851">
      <w:bodyDiv w:val="1"/>
      <w:marLeft w:val="0"/>
      <w:marRight w:val="0"/>
      <w:marTop w:val="0"/>
      <w:marBottom w:val="0"/>
      <w:divBdr>
        <w:top w:val="none" w:sz="0" w:space="0" w:color="auto"/>
        <w:left w:val="none" w:sz="0" w:space="0" w:color="auto"/>
        <w:bottom w:val="none" w:sz="0" w:space="0" w:color="auto"/>
        <w:right w:val="none" w:sz="0" w:space="0" w:color="auto"/>
      </w:divBdr>
    </w:div>
    <w:div w:id="673730542">
      <w:bodyDiv w:val="1"/>
      <w:marLeft w:val="0"/>
      <w:marRight w:val="0"/>
      <w:marTop w:val="0"/>
      <w:marBottom w:val="0"/>
      <w:divBdr>
        <w:top w:val="none" w:sz="0" w:space="0" w:color="auto"/>
        <w:left w:val="none" w:sz="0" w:space="0" w:color="auto"/>
        <w:bottom w:val="none" w:sz="0" w:space="0" w:color="auto"/>
        <w:right w:val="none" w:sz="0" w:space="0" w:color="auto"/>
      </w:divBdr>
    </w:div>
    <w:div w:id="753167447">
      <w:bodyDiv w:val="1"/>
      <w:marLeft w:val="0"/>
      <w:marRight w:val="0"/>
      <w:marTop w:val="0"/>
      <w:marBottom w:val="0"/>
      <w:divBdr>
        <w:top w:val="none" w:sz="0" w:space="0" w:color="auto"/>
        <w:left w:val="none" w:sz="0" w:space="0" w:color="auto"/>
        <w:bottom w:val="none" w:sz="0" w:space="0" w:color="auto"/>
        <w:right w:val="none" w:sz="0" w:space="0" w:color="auto"/>
      </w:divBdr>
    </w:div>
    <w:div w:id="807287065">
      <w:bodyDiv w:val="1"/>
      <w:marLeft w:val="0"/>
      <w:marRight w:val="0"/>
      <w:marTop w:val="0"/>
      <w:marBottom w:val="0"/>
      <w:divBdr>
        <w:top w:val="none" w:sz="0" w:space="0" w:color="auto"/>
        <w:left w:val="none" w:sz="0" w:space="0" w:color="auto"/>
        <w:bottom w:val="none" w:sz="0" w:space="0" w:color="auto"/>
        <w:right w:val="none" w:sz="0" w:space="0" w:color="auto"/>
      </w:divBdr>
    </w:div>
    <w:div w:id="824858624">
      <w:bodyDiv w:val="1"/>
      <w:marLeft w:val="0"/>
      <w:marRight w:val="0"/>
      <w:marTop w:val="0"/>
      <w:marBottom w:val="0"/>
      <w:divBdr>
        <w:top w:val="none" w:sz="0" w:space="0" w:color="auto"/>
        <w:left w:val="none" w:sz="0" w:space="0" w:color="auto"/>
        <w:bottom w:val="none" w:sz="0" w:space="0" w:color="auto"/>
        <w:right w:val="none" w:sz="0" w:space="0" w:color="auto"/>
      </w:divBdr>
    </w:div>
    <w:div w:id="846748605">
      <w:bodyDiv w:val="1"/>
      <w:marLeft w:val="0"/>
      <w:marRight w:val="0"/>
      <w:marTop w:val="0"/>
      <w:marBottom w:val="0"/>
      <w:divBdr>
        <w:top w:val="none" w:sz="0" w:space="0" w:color="auto"/>
        <w:left w:val="none" w:sz="0" w:space="0" w:color="auto"/>
        <w:bottom w:val="none" w:sz="0" w:space="0" w:color="auto"/>
        <w:right w:val="none" w:sz="0" w:space="0" w:color="auto"/>
      </w:divBdr>
    </w:div>
    <w:div w:id="885290099">
      <w:bodyDiv w:val="1"/>
      <w:marLeft w:val="0"/>
      <w:marRight w:val="0"/>
      <w:marTop w:val="0"/>
      <w:marBottom w:val="0"/>
      <w:divBdr>
        <w:top w:val="none" w:sz="0" w:space="0" w:color="auto"/>
        <w:left w:val="none" w:sz="0" w:space="0" w:color="auto"/>
        <w:bottom w:val="none" w:sz="0" w:space="0" w:color="auto"/>
        <w:right w:val="none" w:sz="0" w:space="0" w:color="auto"/>
      </w:divBdr>
    </w:div>
    <w:div w:id="885986618">
      <w:bodyDiv w:val="1"/>
      <w:marLeft w:val="0"/>
      <w:marRight w:val="0"/>
      <w:marTop w:val="0"/>
      <w:marBottom w:val="0"/>
      <w:divBdr>
        <w:top w:val="none" w:sz="0" w:space="0" w:color="auto"/>
        <w:left w:val="none" w:sz="0" w:space="0" w:color="auto"/>
        <w:bottom w:val="none" w:sz="0" w:space="0" w:color="auto"/>
        <w:right w:val="none" w:sz="0" w:space="0" w:color="auto"/>
      </w:divBdr>
    </w:div>
    <w:div w:id="888885071">
      <w:bodyDiv w:val="1"/>
      <w:marLeft w:val="0"/>
      <w:marRight w:val="0"/>
      <w:marTop w:val="0"/>
      <w:marBottom w:val="0"/>
      <w:divBdr>
        <w:top w:val="none" w:sz="0" w:space="0" w:color="auto"/>
        <w:left w:val="none" w:sz="0" w:space="0" w:color="auto"/>
        <w:bottom w:val="none" w:sz="0" w:space="0" w:color="auto"/>
        <w:right w:val="none" w:sz="0" w:space="0" w:color="auto"/>
      </w:divBdr>
    </w:div>
    <w:div w:id="924001059">
      <w:bodyDiv w:val="1"/>
      <w:marLeft w:val="0"/>
      <w:marRight w:val="0"/>
      <w:marTop w:val="0"/>
      <w:marBottom w:val="0"/>
      <w:divBdr>
        <w:top w:val="none" w:sz="0" w:space="0" w:color="auto"/>
        <w:left w:val="none" w:sz="0" w:space="0" w:color="auto"/>
        <w:bottom w:val="none" w:sz="0" w:space="0" w:color="auto"/>
        <w:right w:val="none" w:sz="0" w:space="0" w:color="auto"/>
      </w:divBdr>
    </w:div>
    <w:div w:id="968634604">
      <w:bodyDiv w:val="1"/>
      <w:marLeft w:val="0"/>
      <w:marRight w:val="0"/>
      <w:marTop w:val="0"/>
      <w:marBottom w:val="0"/>
      <w:divBdr>
        <w:top w:val="none" w:sz="0" w:space="0" w:color="auto"/>
        <w:left w:val="none" w:sz="0" w:space="0" w:color="auto"/>
        <w:bottom w:val="none" w:sz="0" w:space="0" w:color="auto"/>
        <w:right w:val="none" w:sz="0" w:space="0" w:color="auto"/>
      </w:divBdr>
    </w:div>
    <w:div w:id="974336258">
      <w:bodyDiv w:val="1"/>
      <w:marLeft w:val="0"/>
      <w:marRight w:val="0"/>
      <w:marTop w:val="0"/>
      <w:marBottom w:val="0"/>
      <w:divBdr>
        <w:top w:val="none" w:sz="0" w:space="0" w:color="auto"/>
        <w:left w:val="none" w:sz="0" w:space="0" w:color="auto"/>
        <w:bottom w:val="none" w:sz="0" w:space="0" w:color="auto"/>
        <w:right w:val="none" w:sz="0" w:space="0" w:color="auto"/>
      </w:divBdr>
    </w:div>
    <w:div w:id="993140103">
      <w:bodyDiv w:val="1"/>
      <w:marLeft w:val="0"/>
      <w:marRight w:val="0"/>
      <w:marTop w:val="0"/>
      <w:marBottom w:val="0"/>
      <w:divBdr>
        <w:top w:val="none" w:sz="0" w:space="0" w:color="auto"/>
        <w:left w:val="none" w:sz="0" w:space="0" w:color="auto"/>
        <w:bottom w:val="none" w:sz="0" w:space="0" w:color="auto"/>
        <w:right w:val="none" w:sz="0" w:space="0" w:color="auto"/>
      </w:divBdr>
    </w:div>
    <w:div w:id="1008865715">
      <w:bodyDiv w:val="1"/>
      <w:marLeft w:val="0"/>
      <w:marRight w:val="0"/>
      <w:marTop w:val="0"/>
      <w:marBottom w:val="0"/>
      <w:divBdr>
        <w:top w:val="none" w:sz="0" w:space="0" w:color="auto"/>
        <w:left w:val="none" w:sz="0" w:space="0" w:color="auto"/>
        <w:bottom w:val="none" w:sz="0" w:space="0" w:color="auto"/>
        <w:right w:val="none" w:sz="0" w:space="0" w:color="auto"/>
      </w:divBdr>
    </w:div>
    <w:div w:id="1035426253">
      <w:bodyDiv w:val="1"/>
      <w:marLeft w:val="0"/>
      <w:marRight w:val="0"/>
      <w:marTop w:val="0"/>
      <w:marBottom w:val="0"/>
      <w:divBdr>
        <w:top w:val="none" w:sz="0" w:space="0" w:color="auto"/>
        <w:left w:val="none" w:sz="0" w:space="0" w:color="auto"/>
        <w:bottom w:val="none" w:sz="0" w:space="0" w:color="auto"/>
        <w:right w:val="none" w:sz="0" w:space="0" w:color="auto"/>
      </w:divBdr>
    </w:div>
    <w:div w:id="1061362834">
      <w:bodyDiv w:val="1"/>
      <w:marLeft w:val="0"/>
      <w:marRight w:val="0"/>
      <w:marTop w:val="0"/>
      <w:marBottom w:val="0"/>
      <w:divBdr>
        <w:top w:val="none" w:sz="0" w:space="0" w:color="auto"/>
        <w:left w:val="none" w:sz="0" w:space="0" w:color="auto"/>
        <w:bottom w:val="none" w:sz="0" w:space="0" w:color="auto"/>
        <w:right w:val="none" w:sz="0" w:space="0" w:color="auto"/>
      </w:divBdr>
    </w:div>
    <w:div w:id="1078094337">
      <w:bodyDiv w:val="1"/>
      <w:marLeft w:val="0"/>
      <w:marRight w:val="0"/>
      <w:marTop w:val="0"/>
      <w:marBottom w:val="0"/>
      <w:divBdr>
        <w:top w:val="none" w:sz="0" w:space="0" w:color="auto"/>
        <w:left w:val="none" w:sz="0" w:space="0" w:color="auto"/>
        <w:bottom w:val="none" w:sz="0" w:space="0" w:color="auto"/>
        <w:right w:val="none" w:sz="0" w:space="0" w:color="auto"/>
      </w:divBdr>
    </w:div>
    <w:div w:id="1103307276">
      <w:bodyDiv w:val="1"/>
      <w:marLeft w:val="0"/>
      <w:marRight w:val="0"/>
      <w:marTop w:val="0"/>
      <w:marBottom w:val="0"/>
      <w:divBdr>
        <w:top w:val="none" w:sz="0" w:space="0" w:color="auto"/>
        <w:left w:val="none" w:sz="0" w:space="0" w:color="auto"/>
        <w:bottom w:val="none" w:sz="0" w:space="0" w:color="auto"/>
        <w:right w:val="none" w:sz="0" w:space="0" w:color="auto"/>
      </w:divBdr>
    </w:div>
    <w:div w:id="1114128576">
      <w:bodyDiv w:val="1"/>
      <w:marLeft w:val="0"/>
      <w:marRight w:val="0"/>
      <w:marTop w:val="0"/>
      <w:marBottom w:val="0"/>
      <w:divBdr>
        <w:top w:val="none" w:sz="0" w:space="0" w:color="auto"/>
        <w:left w:val="none" w:sz="0" w:space="0" w:color="auto"/>
        <w:bottom w:val="none" w:sz="0" w:space="0" w:color="auto"/>
        <w:right w:val="none" w:sz="0" w:space="0" w:color="auto"/>
      </w:divBdr>
    </w:div>
    <w:div w:id="1134372267">
      <w:bodyDiv w:val="1"/>
      <w:marLeft w:val="0"/>
      <w:marRight w:val="0"/>
      <w:marTop w:val="0"/>
      <w:marBottom w:val="0"/>
      <w:divBdr>
        <w:top w:val="none" w:sz="0" w:space="0" w:color="auto"/>
        <w:left w:val="none" w:sz="0" w:space="0" w:color="auto"/>
        <w:bottom w:val="none" w:sz="0" w:space="0" w:color="auto"/>
        <w:right w:val="none" w:sz="0" w:space="0" w:color="auto"/>
      </w:divBdr>
    </w:div>
    <w:div w:id="1139299566">
      <w:bodyDiv w:val="1"/>
      <w:marLeft w:val="0"/>
      <w:marRight w:val="0"/>
      <w:marTop w:val="0"/>
      <w:marBottom w:val="0"/>
      <w:divBdr>
        <w:top w:val="none" w:sz="0" w:space="0" w:color="auto"/>
        <w:left w:val="none" w:sz="0" w:space="0" w:color="auto"/>
        <w:bottom w:val="none" w:sz="0" w:space="0" w:color="auto"/>
        <w:right w:val="none" w:sz="0" w:space="0" w:color="auto"/>
      </w:divBdr>
    </w:div>
    <w:div w:id="1163424945">
      <w:bodyDiv w:val="1"/>
      <w:marLeft w:val="0"/>
      <w:marRight w:val="0"/>
      <w:marTop w:val="0"/>
      <w:marBottom w:val="0"/>
      <w:divBdr>
        <w:top w:val="none" w:sz="0" w:space="0" w:color="auto"/>
        <w:left w:val="none" w:sz="0" w:space="0" w:color="auto"/>
        <w:bottom w:val="none" w:sz="0" w:space="0" w:color="auto"/>
        <w:right w:val="none" w:sz="0" w:space="0" w:color="auto"/>
      </w:divBdr>
    </w:div>
    <w:div w:id="1163621347">
      <w:bodyDiv w:val="1"/>
      <w:marLeft w:val="0"/>
      <w:marRight w:val="0"/>
      <w:marTop w:val="0"/>
      <w:marBottom w:val="0"/>
      <w:divBdr>
        <w:top w:val="none" w:sz="0" w:space="0" w:color="auto"/>
        <w:left w:val="none" w:sz="0" w:space="0" w:color="auto"/>
        <w:bottom w:val="none" w:sz="0" w:space="0" w:color="auto"/>
        <w:right w:val="none" w:sz="0" w:space="0" w:color="auto"/>
      </w:divBdr>
    </w:div>
    <w:div w:id="1176192795">
      <w:bodyDiv w:val="1"/>
      <w:marLeft w:val="0"/>
      <w:marRight w:val="0"/>
      <w:marTop w:val="0"/>
      <w:marBottom w:val="0"/>
      <w:divBdr>
        <w:top w:val="none" w:sz="0" w:space="0" w:color="auto"/>
        <w:left w:val="none" w:sz="0" w:space="0" w:color="auto"/>
        <w:bottom w:val="none" w:sz="0" w:space="0" w:color="auto"/>
        <w:right w:val="none" w:sz="0" w:space="0" w:color="auto"/>
      </w:divBdr>
    </w:div>
    <w:div w:id="1181162595">
      <w:bodyDiv w:val="1"/>
      <w:marLeft w:val="0"/>
      <w:marRight w:val="0"/>
      <w:marTop w:val="0"/>
      <w:marBottom w:val="0"/>
      <w:divBdr>
        <w:top w:val="none" w:sz="0" w:space="0" w:color="auto"/>
        <w:left w:val="none" w:sz="0" w:space="0" w:color="auto"/>
        <w:bottom w:val="none" w:sz="0" w:space="0" w:color="auto"/>
        <w:right w:val="none" w:sz="0" w:space="0" w:color="auto"/>
      </w:divBdr>
    </w:div>
    <w:div w:id="1197305489">
      <w:bodyDiv w:val="1"/>
      <w:marLeft w:val="0"/>
      <w:marRight w:val="0"/>
      <w:marTop w:val="0"/>
      <w:marBottom w:val="0"/>
      <w:divBdr>
        <w:top w:val="none" w:sz="0" w:space="0" w:color="auto"/>
        <w:left w:val="none" w:sz="0" w:space="0" w:color="auto"/>
        <w:bottom w:val="none" w:sz="0" w:space="0" w:color="auto"/>
        <w:right w:val="none" w:sz="0" w:space="0" w:color="auto"/>
      </w:divBdr>
    </w:div>
    <w:div w:id="1236234281">
      <w:bodyDiv w:val="1"/>
      <w:marLeft w:val="0"/>
      <w:marRight w:val="0"/>
      <w:marTop w:val="0"/>
      <w:marBottom w:val="0"/>
      <w:divBdr>
        <w:top w:val="none" w:sz="0" w:space="0" w:color="auto"/>
        <w:left w:val="none" w:sz="0" w:space="0" w:color="auto"/>
        <w:bottom w:val="none" w:sz="0" w:space="0" w:color="auto"/>
        <w:right w:val="none" w:sz="0" w:space="0" w:color="auto"/>
      </w:divBdr>
    </w:div>
    <w:div w:id="1252275164">
      <w:bodyDiv w:val="1"/>
      <w:marLeft w:val="0"/>
      <w:marRight w:val="0"/>
      <w:marTop w:val="0"/>
      <w:marBottom w:val="0"/>
      <w:divBdr>
        <w:top w:val="none" w:sz="0" w:space="0" w:color="auto"/>
        <w:left w:val="none" w:sz="0" w:space="0" w:color="auto"/>
        <w:bottom w:val="none" w:sz="0" w:space="0" w:color="auto"/>
        <w:right w:val="none" w:sz="0" w:space="0" w:color="auto"/>
      </w:divBdr>
    </w:div>
    <w:div w:id="1328821240">
      <w:bodyDiv w:val="1"/>
      <w:marLeft w:val="0"/>
      <w:marRight w:val="0"/>
      <w:marTop w:val="0"/>
      <w:marBottom w:val="0"/>
      <w:divBdr>
        <w:top w:val="none" w:sz="0" w:space="0" w:color="auto"/>
        <w:left w:val="none" w:sz="0" w:space="0" w:color="auto"/>
        <w:bottom w:val="none" w:sz="0" w:space="0" w:color="auto"/>
        <w:right w:val="none" w:sz="0" w:space="0" w:color="auto"/>
      </w:divBdr>
    </w:div>
    <w:div w:id="1331446697">
      <w:bodyDiv w:val="1"/>
      <w:marLeft w:val="0"/>
      <w:marRight w:val="0"/>
      <w:marTop w:val="0"/>
      <w:marBottom w:val="0"/>
      <w:divBdr>
        <w:top w:val="none" w:sz="0" w:space="0" w:color="auto"/>
        <w:left w:val="none" w:sz="0" w:space="0" w:color="auto"/>
        <w:bottom w:val="none" w:sz="0" w:space="0" w:color="auto"/>
        <w:right w:val="none" w:sz="0" w:space="0" w:color="auto"/>
      </w:divBdr>
    </w:div>
    <w:div w:id="1355495855">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
    <w:div w:id="1422023904">
      <w:bodyDiv w:val="1"/>
      <w:marLeft w:val="0"/>
      <w:marRight w:val="0"/>
      <w:marTop w:val="0"/>
      <w:marBottom w:val="0"/>
      <w:divBdr>
        <w:top w:val="none" w:sz="0" w:space="0" w:color="auto"/>
        <w:left w:val="none" w:sz="0" w:space="0" w:color="auto"/>
        <w:bottom w:val="none" w:sz="0" w:space="0" w:color="auto"/>
        <w:right w:val="none" w:sz="0" w:space="0" w:color="auto"/>
      </w:divBdr>
    </w:div>
    <w:div w:id="1433084758">
      <w:bodyDiv w:val="1"/>
      <w:marLeft w:val="0"/>
      <w:marRight w:val="0"/>
      <w:marTop w:val="0"/>
      <w:marBottom w:val="0"/>
      <w:divBdr>
        <w:top w:val="none" w:sz="0" w:space="0" w:color="auto"/>
        <w:left w:val="none" w:sz="0" w:space="0" w:color="auto"/>
        <w:bottom w:val="none" w:sz="0" w:space="0" w:color="auto"/>
        <w:right w:val="none" w:sz="0" w:space="0" w:color="auto"/>
      </w:divBdr>
    </w:div>
    <w:div w:id="1461800786">
      <w:bodyDiv w:val="1"/>
      <w:marLeft w:val="0"/>
      <w:marRight w:val="0"/>
      <w:marTop w:val="0"/>
      <w:marBottom w:val="0"/>
      <w:divBdr>
        <w:top w:val="none" w:sz="0" w:space="0" w:color="auto"/>
        <w:left w:val="none" w:sz="0" w:space="0" w:color="auto"/>
        <w:bottom w:val="none" w:sz="0" w:space="0" w:color="auto"/>
        <w:right w:val="none" w:sz="0" w:space="0" w:color="auto"/>
      </w:divBdr>
    </w:div>
    <w:div w:id="1492334940">
      <w:bodyDiv w:val="1"/>
      <w:marLeft w:val="0"/>
      <w:marRight w:val="0"/>
      <w:marTop w:val="0"/>
      <w:marBottom w:val="0"/>
      <w:divBdr>
        <w:top w:val="none" w:sz="0" w:space="0" w:color="auto"/>
        <w:left w:val="none" w:sz="0" w:space="0" w:color="auto"/>
        <w:bottom w:val="none" w:sz="0" w:space="0" w:color="auto"/>
        <w:right w:val="none" w:sz="0" w:space="0" w:color="auto"/>
      </w:divBdr>
    </w:div>
    <w:div w:id="1505700758">
      <w:bodyDiv w:val="1"/>
      <w:marLeft w:val="0"/>
      <w:marRight w:val="0"/>
      <w:marTop w:val="0"/>
      <w:marBottom w:val="0"/>
      <w:divBdr>
        <w:top w:val="none" w:sz="0" w:space="0" w:color="auto"/>
        <w:left w:val="none" w:sz="0" w:space="0" w:color="auto"/>
        <w:bottom w:val="none" w:sz="0" w:space="0" w:color="auto"/>
        <w:right w:val="none" w:sz="0" w:space="0" w:color="auto"/>
      </w:divBdr>
    </w:div>
    <w:div w:id="1527257365">
      <w:bodyDiv w:val="1"/>
      <w:marLeft w:val="0"/>
      <w:marRight w:val="0"/>
      <w:marTop w:val="0"/>
      <w:marBottom w:val="0"/>
      <w:divBdr>
        <w:top w:val="none" w:sz="0" w:space="0" w:color="auto"/>
        <w:left w:val="none" w:sz="0" w:space="0" w:color="auto"/>
        <w:bottom w:val="none" w:sz="0" w:space="0" w:color="auto"/>
        <w:right w:val="none" w:sz="0" w:space="0" w:color="auto"/>
      </w:divBdr>
    </w:div>
    <w:div w:id="1537430867">
      <w:bodyDiv w:val="1"/>
      <w:marLeft w:val="0"/>
      <w:marRight w:val="0"/>
      <w:marTop w:val="0"/>
      <w:marBottom w:val="0"/>
      <w:divBdr>
        <w:top w:val="none" w:sz="0" w:space="0" w:color="auto"/>
        <w:left w:val="none" w:sz="0" w:space="0" w:color="auto"/>
        <w:bottom w:val="none" w:sz="0" w:space="0" w:color="auto"/>
        <w:right w:val="none" w:sz="0" w:space="0" w:color="auto"/>
      </w:divBdr>
    </w:div>
    <w:div w:id="1550023520">
      <w:bodyDiv w:val="1"/>
      <w:marLeft w:val="0"/>
      <w:marRight w:val="0"/>
      <w:marTop w:val="0"/>
      <w:marBottom w:val="0"/>
      <w:divBdr>
        <w:top w:val="none" w:sz="0" w:space="0" w:color="auto"/>
        <w:left w:val="none" w:sz="0" w:space="0" w:color="auto"/>
        <w:bottom w:val="none" w:sz="0" w:space="0" w:color="auto"/>
        <w:right w:val="none" w:sz="0" w:space="0" w:color="auto"/>
      </w:divBdr>
    </w:div>
    <w:div w:id="1551647626">
      <w:bodyDiv w:val="1"/>
      <w:marLeft w:val="0"/>
      <w:marRight w:val="0"/>
      <w:marTop w:val="0"/>
      <w:marBottom w:val="0"/>
      <w:divBdr>
        <w:top w:val="none" w:sz="0" w:space="0" w:color="auto"/>
        <w:left w:val="none" w:sz="0" w:space="0" w:color="auto"/>
        <w:bottom w:val="none" w:sz="0" w:space="0" w:color="auto"/>
        <w:right w:val="none" w:sz="0" w:space="0" w:color="auto"/>
      </w:divBdr>
    </w:div>
    <w:div w:id="1593389025">
      <w:bodyDiv w:val="1"/>
      <w:marLeft w:val="0"/>
      <w:marRight w:val="0"/>
      <w:marTop w:val="0"/>
      <w:marBottom w:val="0"/>
      <w:divBdr>
        <w:top w:val="none" w:sz="0" w:space="0" w:color="auto"/>
        <w:left w:val="none" w:sz="0" w:space="0" w:color="auto"/>
        <w:bottom w:val="none" w:sz="0" w:space="0" w:color="auto"/>
        <w:right w:val="none" w:sz="0" w:space="0" w:color="auto"/>
      </w:divBdr>
    </w:div>
    <w:div w:id="1659646573">
      <w:bodyDiv w:val="1"/>
      <w:marLeft w:val="0"/>
      <w:marRight w:val="0"/>
      <w:marTop w:val="0"/>
      <w:marBottom w:val="0"/>
      <w:divBdr>
        <w:top w:val="none" w:sz="0" w:space="0" w:color="auto"/>
        <w:left w:val="none" w:sz="0" w:space="0" w:color="auto"/>
        <w:bottom w:val="none" w:sz="0" w:space="0" w:color="auto"/>
        <w:right w:val="none" w:sz="0" w:space="0" w:color="auto"/>
      </w:divBdr>
    </w:div>
    <w:div w:id="1666207787">
      <w:bodyDiv w:val="1"/>
      <w:marLeft w:val="0"/>
      <w:marRight w:val="0"/>
      <w:marTop w:val="0"/>
      <w:marBottom w:val="0"/>
      <w:divBdr>
        <w:top w:val="none" w:sz="0" w:space="0" w:color="auto"/>
        <w:left w:val="none" w:sz="0" w:space="0" w:color="auto"/>
        <w:bottom w:val="none" w:sz="0" w:space="0" w:color="auto"/>
        <w:right w:val="none" w:sz="0" w:space="0" w:color="auto"/>
      </w:divBdr>
    </w:div>
    <w:div w:id="1692997312">
      <w:bodyDiv w:val="1"/>
      <w:marLeft w:val="0"/>
      <w:marRight w:val="0"/>
      <w:marTop w:val="0"/>
      <w:marBottom w:val="0"/>
      <w:divBdr>
        <w:top w:val="none" w:sz="0" w:space="0" w:color="auto"/>
        <w:left w:val="none" w:sz="0" w:space="0" w:color="auto"/>
        <w:bottom w:val="none" w:sz="0" w:space="0" w:color="auto"/>
        <w:right w:val="none" w:sz="0" w:space="0" w:color="auto"/>
      </w:divBdr>
    </w:div>
    <w:div w:id="1699041181">
      <w:bodyDiv w:val="1"/>
      <w:marLeft w:val="0"/>
      <w:marRight w:val="0"/>
      <w:marTop w:val="0"/>
      <w:marBottom w:val="0"/>
      <w:divBdr>
        <w:top w:val="none" w:sz="0" w:space="0" w:color="auto"/>
        <w:left w:val="none" w:sz="0" w:space="0" w:color="auto"/>
        <w:bottom w:val="none" w:sz="0" w:space="0" w:color="auto"/>
        <w:right w:val="none" w:sz="0" w:space="0" w:color="auto"/>
      </w:divBdr>
    </w:div>
    <w:div w:id="1704986119">
      <w:bodyDiv w:val="1"/>
      <w:marLeft w:val="0"/>
      <w:marRight w:val="0"/>
      <w:marTop w:val="0"/>
      <w:marBottom w:val="0"/>
      <w:divBdr>
        <w:top w:val="none" w:sz="0" w:space="0" w:color="auto"/>
        <w:left w:val="none" w:sz="0" w:space="0" w:color="auto"/>
        <w:bottom w:val="none" w:sz="0" w:space="0" w:color="auto"/>
        <w:right w:val="none" w:sz="0" w:space="0" w:color="auto"/>
      </w:divBdr>
    </w:div>
    <w:div w:id="1712881423">
      <w:bodyDiv w:val="1"/>
      <w:marLeft w:val="0"/>
      <w:marRight w:val="0"/>
      <w:marTop w:val="0"/>
      <w:marBottom w:val="0"/>
      <w:divBdr>
        <w:top w:val="none" w:sz="0" w:space="0" w:color="auto"/>
        <w:left w:val="none" w:sz="0" w:space="0" w:color="auto"/>
        <w:bottom w:val="none" w:sz="0" w:space="0" w:color="auto"/>
        <w:right w:val="none" w:sz="0" w:space="0" w:color="auto"/>
      </w:divBdr>
    </w:div>
    <w:div w:id="1739672923">
      <w:bodyDiv w:val="1"/>
      <w:marLeft w:val="0"/>
      <w:marRight w:val="0"/>
      <w:marTop w:val="0"/>
      <w:marBottom w:val="0"/>
      <w:divBdr>
        <w:top w:val="none" w:sz="0" w:space="0" w:color="auto"/>
        <w:left w:val="none" w:sz="0" w:space="0" w:color="auto"/>
        <w:bottom w:val="none" w:sz="0" w:space="0" w:color="auto"/>
        <w:right w:val="none" w:sz="0" w:space="0" w:color="auto"/>
      </w:divBdr>
    </w:div>
    <w:div w:id="1740712325">
      <w:bodyDiv w:val="1"/>
      <w:marLeft w:val="0"/>
      <w:marRight w:val="0"/>
      <w:marTop w:val="0"/>
      <w:marBottom w:val="0"/>
      <w:divBdr>
        <w:top w:val="none" w:sz="0" w:space="0" w:color="auto"/>
        <w:left w:val="none" w:sz="0" w:space="0" w:color="auto"/>
        <w:bottom w:val="none" w:sz="0" w:space="0" w:color="auto"/>
        <w:right w:val="none" w:sz="0" w:space="0" w:color="auto"/>
      </w:divBdr>
    </w:div>
    <w:div w:id="1773625668">
      <w:bodyDiv w:val="1"/>
      <w:marLeft w:val="0"/>
      <w:marRight w:val="0"/>
      <w:marTop w:val="0"/>
      <w:marBottom w:val="0"/>
      <w:divBdr>
        <w:top w:val="none" w:sz="0" w:space="0" w:color="auto"/>
        <w:left w:val="none" w:sz="0" w:space="0" w:color="auto"/>
        <w:bottom w:val="none" w:sz="0" w:space="0" w:color="auto"/>
        <w:right w:val="none" w:sz="0" w:space="0" w:color="auto"/>
      </w:divBdr>
    </w:div>
    <w:div w:id="1799834751">
      <w:bodyDiv w:val="1"/>
      <w:marLeft w:val="0"/>
      <w:marRight w:val="0"/>
      <w:marTop w:val="0"/>
      <w:marBottom w:val="0"/>
      <w:divBdr>
        <w:top w:val="none" w:sz="0" w:space="0" w:color="auto"/>
        <w:left w:val="none" w:sz="0" w:space="0" w:color="auto"/>
        <w:bottom w:val="none" w:sz="0" w:space="0" w:color="auto"/>
        <w:right w:val="none" w:sz="0" w:space="0" w:color="auto"/>
      </w:divBdr>
    </w:div>
    <w:div w:id="1801922718">
      <w:bodyDiv w:val="1"/>
      <w:marLeft w:val="0"/>
      <w:marRight w:val="0"/>
      <w:marTop w:val="0"/>
      <w:marBottom w:val="0"/>
      <w:divBdr>
        <w:top w:val="none" w:sz="0" w:space="0" w:color="auto"/>
        <w:left w:val="none" w:sz="0" w:space="0" w:color="auto"/>
        <w:bottom w:val="none" w:sz="0" w:space="0" w:color="auto"/>
        <w:right w:val="none" w:sz="0" w:space="0" w:color="auto"/>
      </w:divBdr>
    </w:div>
    <w:div w:id="1818262308">
      <w:bodyDiv w:val="1"/>
      <w:marLeft w:val="0"/>
      <w:marRight w:val="0"/>
      <w:marTop w:val="0"/>
      <w:marBottom w:val="0"/>
      <w:divBdr>
        <w:top w:val="none" w:sz="0" w:space="0" w:color="auto"/>
        <w:left w:val="none" w:sz="0" w:space="0" w:color="auto"/>
        <w:bottom w:val="none" w:sz="0" w:space="0" w:color="auto"/>
        <w:right w:val="none" w:sz="0" w:space="0" w:color="auto"/>
      </w:divBdr>
    </w:div>
    <w:div w:id="1874419509">
      <w:bodyDiv w:val="1"/>
      <w:marLeft w:val="0"/>
      <w:marRight w:val="0"/>
      <w:marTop w:val="0"/>
      <w:marBottom w:val="0"/>
      <w:divBdr>
        <w:top w:val="none" w:sz="0" w:space="0" w:color="auto"/>
        <w:left w:val="none" w:sz="0" w:space="0" w:color="auto"/>
        <w:bottom w:val="none" w:sz="0" w:space="0" w:color="auto"/>
        <w:right w:val="none" w:sz="0" w:space="0" w:color="auto"/>
      </w:divBdr>
    </w:div>
    <w:div w:id="1881282605">
      <w:bodyDiv w:val="1"/>
      <w:marLeft w:val="0"/>
      <w:marRight w:val="0"/>
      <w:marTop w:val="0"/>
      <w:marBottom w:val="0"/>
      <w:divBdr>
        <w:top w:val="none" w:sz="0" w:space="0" w:color="auto"/>
        <w:left w:val="none" w:sz="0" w:space="0" w:color="auto"/>
        <w:bottom w:val="none" w:sz="0" w:space="0" w:color="auto"/>
        <w:right w:val="none" w:sz="0" w:space="0" w:color="auto"/>
      </w:divBdr>
    </w:div>
    <w:div w:id="1893691084">
      <w:bodyDiv w:val="1"/>
      <w:marLeft w:val="0"/>
      <w:marRight w:val="0"/>
      <w:marTop w:val="0"/>
      <w:marBottom w:val="0"/>
      <w:divBdr>
        <w:top w:val="none" w:sz="0" w:space="0" w:color="auto"/>
        <w:left w:val="none" w:sz="0" w:space="0" w:color="auto"/>
        <w:bottom w:val="none" w:sz="0" w:space="0" w:color="auto"/>
        <w:right w:val="none" w:sz="0" w:space="0" w:color="auto"/>
      </w:divBdr>
    </w:div>
    <w:div w:id="1911231449">
      <w:bodyDiv w:val="1"/>
      <w:marLeft w:val="0"/>
      <w:marRight w:val="0"/>
      <w:marTop w:val="0"/>
      <w:marBottom w:val="0"/>
      <w:divBdr>
        <w:top w:val="none" w:sz="0" w:space="0" w:color="auto"/>
        <w:left w:val="none" w:sz="0" w:space="0" w:color="auto"/>
        <w:bottom w:val="none" w:sz="0" w:space="0" w:color="auto"/>
        <w:right w:val="none" w:sz="0" w:space="0" w:color="auto"/>
      </w:divBdr>
    </w:div>
    <w:div w:id="1913195607">
      <w:bodyDiv w:val="1"/>
      <w:marLeft w:val="0"/>
      <w:marRight w:val="0"/>
      <w:marTop w:val="0"/>
      <w:marBottom w:val="0"/>
      <w:divBdr>
        <w:top w:val="none" w:sz="0" w:space="0" w:color="auto"/>
        <w:left w:val="none" w:sz="0" w:space="0" w:color="auto"/>
        <w:bottom w:val="none" w:sz="0" w:space="0" w:color="auto"/>
        <w:right w:val="none" w:sz="0" w:space="0" w:color="auto"/>
      </w:divBdr>
    </w:div>
    <w:div w:id="1932659992">
      <w:bodyDiv w:val="1"/>
      <w:marLeft w:val="0"/>
      <w:marRight w:val="0"/>
      <w:marTop w:val="0"/>
      <w:marBottom w:val="0"/>
      <w:divBdr>
        <w:top w:val="none" w:sz="0" w:space="0" w:color="auto"/>
        <w:left w:val="none" w:sz="0" w:space="0" w:color="auto"/>
        <w:bottom w:val="none" w:sz="0" w:space="0" w:color="auto"/>
        <w:right w:val="none" w:sz="0" w:space="0" w:color="auto"/>
      </w:divBdr>
    </w:div>
    <w:div w:id="1964145512">
      <w:bodyDiv w:val="1"/>
      <w:marLeft w:val="0"/>
      <w:marRight w:val="0"/>
      <w:marTop w:val="0"/>
      <w:marBottom w:val="0"/>
      <w:divBdr>
        <w:top w:val="none" w:sz="0" w:space="0" w:color="auto"/>
        <w:left w:val="none" w:sz="0" w:space="0" w:color="auto"/>
        <w:bottom w:val="none" w:sz="0" w:space="0" w:color="auto"/>
        <w:right w:val="none" w:sz="0" w:space="0" w:color="auto"/>
      </w:divBdr>
    </w:div>
    <w:div w:id="1970889968">
      <w:bodyDiv w:val="1"/>
      <w:marLeft w:val="0"/>
      <w:marRight w:val="0"/>
      <w:marTop w:val="0"/>
      <w:marBottom w:val="0"/>
      <w:divBdr>
        <w:top w:val="none" w:sz="0" w:space="0" w:color="auto"/>
        <w:left w:val="none" w:sz="0" w:space="0" w:color="auto"/>
        <w:bottom w:val="none" w:sz="0" w:space="0" w:color="auto"/>
        <w:right w:val="none" w:sz="0" w:space="0" w:color="auto"/>
      </w:divBdr>
    </w:div>
    <w:div w:id="1972788136">
      <w:bodyDiv w:val="1"/>
      <w:marLeft w:val="0"/>
      <w:marRight w:val="0"/>
      <w:marTop w:val="0"/>
      <w:marBottom w:val="0"/>
      <w:divBdr>
        <w:top w:val="none" w:sz="0" w:space="0" w:color="auto"/>
        <w:left w:val="none" w:sz="0" w:space="0" w:color="auto"/>
        <w:bottom w:val="none" w:sz="0" w:space="0" w:color="auto"/>
        <w:right w:val="none" w:sz="0" w:space="0" w:color="auto"/>
      </w:divBdr>
    </w:div>
    <w:div w:id="1989892649">
      <w:bodyDiv w:val="1"/>
      <w:marLeft w:val="0"/>
      <w:marRight w:val="0"/>
      <w:marTop w:val="0"/>
      <w:marBottom w:val="0"/>
      <w:divBdr>
        <w:top w:val="none" w:sz="0" w:space="0" w:color="auto"/>
        <w:left w:val="none" w:sz="0" w:space="0" w:color="auto"/>
        <w:bottom w:val="none" w:sz="0" w:space="0" w:color="auto"/>
        <w:right w:val="none" w:sz="0" w:space="0" w:color="auto"/>
      </w:divBdr>
    </w:div>
    <w:div w:id="1996258751">
      <w:bodyDiv w:val="1"/>
      <w:marLeft w:val="0"/>
      <w:marRight w:val="0"/>
      <w:marTop w:val="0"/>
      <w:marBottom w:val="0"/>
      <w:divBdr>
        <w:top w:val="none" w:sz="0" w:space="0" w:color="auto"/>
        <w:left w:val="none" w:sz="0" w:space="0" w:color="auto"/>
        <w:bottom w:val="none" w:sz="0" w:space="0" w:color="auto"/>
        <w:right w:val="none" w:sz="0" w:space="0" w:color="auto"/>
      </w:divBdr>
    </w:div>
    <w:div w:id="2026787884">
      <w:bodyDiv w:val="1"/>
      <w:marLeft w:val="0"/>
      <w:marRight w:val="0"/>
      <w:marTop w:val="0"/>
      <w:marBottom w:val="0"/>
      <w:divBdr>
        <w:top w:val="none" w:sz="0" w:space="0" w:color="auto"/>
        <w:left w:val="none" w:sz="0" w:space="0" w:color="auto"/>
        <w:bottom w:val="none" w:sz="0" w:space="0" w:color="auto"/>
        <w:right w:val="none" w:sz="0" w:space="0" w:color="auto"/>
      </w:divBdr>
    </w:div>
    <w:div w:id="2063407969">
      <w:bodyDiv w:val="1"/>
      <w:marLeft w:val="0"/>
      <w:marRight w:val="0"/>
      <w:marTop w:val="0"/>
      <w:marBottom w:val="0"/>
      <w:divBdr>
        <w:top w:val="none" w:sz="0" w:space="0" w:color="auto"/>
        <w:left w:val="none" w:sz="0" w:space="0" w:color="auto"/>
        <w:bottom w:val="none" w:sz="0" w:space="0" w:color="auto"/>
        <w:right w:val="none" w:sz="0" w:space="0" w:color="auto"/>
      </w:divBdr>
    </w:div>
    <w:div w:id="2067215749">
      <w:bodyDiv w:val="1"/>
      <w:marLeft w:val="0"/>
      <w:marRight w:val="0"/>
      <w:marTop w:val="0"/>
      <w:marBottom w:val="0"/>
      <w:divBdr>
        <w:top w:val="none" w:sz="0" w:space="0" w:color="auto"/>
        <w:left w:val="none" w:sz="0" w:space="0" w:color="auto"/>
        <w:bottom w:val="none" w:sz="0" w:space="0" w:color="auto"/>
        <w:right w:val="none" w:sz="0" w:space="0" w:color="auto"/>
      </w:divBdr>
    </w:div>
    <w:div w:id="2081443690">
      <w:bodyDiv w:val="1"/>
      <w:marLeft w:val="0"/>
      <w:marRight w:val="0"/>
      <w:marTop w:val="0"/>
      <w:marBottom w:val="0"/>
      <w:divBdr>
        <w:top w:val="none" w:sz="0" w:space="0" w:color="auto"/>
        <w:left w:val="none" w:sz="0" w:space="0" w:color="auto"/>
        <w:bottom w:val="none" w:sz="0" w:space="0" w:color="auto"/>
        <w:right w:val="none" w:sz="0" w:space="0" w:color="auto"/>
      </w:divBdr>
    </w:div>
    <w:div w:id="2095395593">
      <w:bodyDiv w:val="1"/>
      <w:marLeft w:val="0"/>
      <w:marRight w:val="0"/>
      <w:marTop w:val="0"/>
      <w:marBottom w:val="0"/>
      <w:divBdr>
        <w:top w:val="none" w:sz="0" w:space="0" w:color="auto"/>
        <w:left w:val="none" w:sz="0" w:space="0" w:color="auto"/>
        <w:bottom w:val="none" w:sz="0" w:space="0" w:color="auto"/>
        <w:right w:val="none" w:sz="0" w:space="0" w:color="auto"/>
      </w:divBdr>
    </w:div>
    <w:div w:id="21375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ernment.ru/news/35168/" TargetMode="External"/><Relationship Id="rId5" Type="http://schemas.openxmlformats.org/officeDocument/2006/relationships/webSettings" Target="webSettings.xml"/><Relationship Id="rId10" Type="http://schemas.openxmlformats.org/officeDocument/2006/relationships/hyperlink" Target="http://www.uslugi.mosreg.ru"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F9A2-BB38-4D27-ACC9-2AF4059B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80</Pages>
  <Words>14464</Words>
  <Characters>102195</Characters>
  <Application>Microsoft Office Word</Application>
  <DocSecurity>0</DocSecurity>
  <Lines>851</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 Елена Александровна</dc:creator>
  <cp:keywords/>
  <dc:description/>
  <cp:lastModifiedBy>Your User Name</cp:lastModifiedBy>
  <cp:revision>631</cp:revision>
  <cp:lastPrinted>2019-11-12T08:55:00Z</cp:lastPrinted>
  <dcterms:created xsi:type="dcterms:W3CDTF">2015-10-19T09:27:00Z</dcterms:created>
  <dcterms:modified xsi:type="dcterms:W3CDTF">2022-01-25T08:34:00Z</dcterms:modified>
</cp:coreProperties>
</file>